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AC1F46" w:rsidRDefault="00EF3842" w:rsidP="00EF3842">
      <w:pPr>
        <w:tabs>
          <w:tab w:val="left" w:pos="708"/>
          <w:tab w:val="center" w:pos="4677"/>
          <w:tab w:val="right" w:pos="9355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AC1F46" w:rsidRDefault="00AC1F46">
      <w:pPr>
        <w:tabs>
          <w:tab w:val="left" w:pos="708"/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AC1F46" w:rsidRDefault="005D3F57">
      <w:pPr>
        <w:pStyle w:val="af0"/>
      </w:pPr>
      <w:r>
        <w:t xml:space="preserve">  </w:t>
      </w:r>
    </w:p>
    <w:p w:rsidR="00AC1F46" w:rsidRDefault="005D3F57">
      <w:pPr>
        <w:pStyle w:val="13"/>
        <w:keepNext/>
        <w:keepLines/>
        <w:shd w:val="clear" w:color="auto" w:fill="auto"/>
        <w:spacing w:before="0" w:line="240" w:lineRule="auto"/>
        <w:jc w:val="center"/>
        <w:rPr>
          <w:bCs/>
          <w:sz w:val="28"/>
          <w:szCs w:val="28"/>
        </w:rPr>
      </w:pPr>
      <w:r>
        <w:t xml:space="preserve"> </w:t>
      </w:r>
      <w:r>
        <w:rPr>
          <w:bCs/>
          <w:sz w:val="28"/>
          <w:szCs w:val="28"/>
        </w:rPr>
        <w:t>Об утверждении Положения</w:t>
      </w:r>
    </w:p>
    <w:p w:rsidR="00AC1F46" w:rsidRDefault="005D3F57">
      <w:pPr>
        <w:pStyle w:val="13"/>
        <w:keepNext/>
        <w:keepLines/>
        <w:shd w:val="clear" w:color="auto" w:fill="auto"/>
        <w:spacing w:before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порядке организации и проведения публичных слушаний в сельском поселении </w:t>
      </w:r>
      <w:r w:rsidR="00951AFB">
        <w:rPr>
          <w:bCs/>
          <w:sz w:val="28"/>
          <w:szCs w:val="28"/>
        </w:rPr>
        <w:t>Булгаковский</w:t>
      </w:r>
      <w:r>
        <w:rPr>
          <w:bCs/>
          <w:sz w:val="28"/>
          <w:szCs w:val="28"/>
        </w:rPr>
        <w:t xml:space="preserve"> сельсовет муниципального района   Уфимский район Республики Башкортостан в новой редакции</w:t>
      </w:r>
    </w:p>
    <w:p w:rsidR="00AC1F46" w:rsidRDefault="00AC1F4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C1F46" w:rsidRDefault="005D3F57">
      <w:pPr>
        <w:pStyle w:val="af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целях приведения нормативного правового акта в соответствие с нормами действующего законодательства,  Совет сельского поселения </w:t>
      </w:r>
      <w:r w:rsidR="00951AFB">
        <w:rPr>
          <w:sz w:val="28"/>
          <w:szCs w:val="28"/>
        </w:rPr>
        <w:t>Булгаковский</w:t>
      </w:r>
      <w:r>
        <w:rPr>
          <w:sz w:val="28"/>
          <w:szCs w:val="28"/>
        </w:rPr>
        <w:t xml:space="preserve"> сельсовет муниципального района   Уфимский район Республики Башкортостан </w:t>
      </w:r>
    </w:p>
    <w:p w:rsidR="00AC1F46" w:rsidRDefault="005D3F57">
      <w:pPr>
        <w:pStyle w:val="af0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AC1F46" w:rsidRDefault="005D3F57">
      <w:pPr>
        <w:pStyle w:val="af0"/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порядке организации и проведения публичных слушаний в сельском поселении </w:t>
      </w:r>
      <w:r w:rsidR="00951AFB">
        <w:rPr>
          <w:sz w:val="28"/>
          <w:szCs w:val="28"/>
        </w:rPr>
        <w:t>Булгаковский</w:t>
      </w:r>
      <w:r>
        <w:rPr>
          <w:sz w:val="28"/>
          <w:szCs w:val="28"/>
        </w:rPr>
        <w:t xml:space="preserve"> сельсовет муниципального района   Уфимский район Республики Башкортостан в новой редакции (прилагается).</w:t>
      </w:r>
    </w:p>
    <w:p w:rsidR="005D76CA" w:rsidRDefault="005D3F57">
      <w:pPr>
        <w:pStyle w:val="af0"/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Настоящее решение обнародовать на информационном стенде администрации сельского поселения </w:t>
      </w:r>
      <w:r w:rsidR="00951AFB">
        <w:rPr>
          <w:sz w:val="28"/>
          <w:szCs w:val="28"/>
        </w:rPr>
        <w:t>Булгаковский</w:t>
      </w:r>
      <w:r>
        <w:rPr>
          <w:sz w:val="28"/>
          <w:szCs w:val="28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</w:t>
      </w:r>
      <w:r w:rsidR="005D76CA">
        <w:rPr>
          <w:sz w:val="28"/>
          <w:szCs w:val="28"/>
        </w:rPr>
        <w:t>с. Булгаково</w:t>
      </w:r>
      <w:r>
        <w:rPr>
          <w:sz w:val="28"/>
          <w:szCs w:val="28"/>
        </w:rPr>
        <w:t xml:space="preserve">, ул. </w:t>
      </w:r>
      <w:r w:rsidR="005D76CA">
        <w:rPr>
          <w:sz w:val="28"/>
          <w:szCs w:val="28"/>
        </w:rPr>
        <w:t>Кирова,</w:t>
      </w:r>
      <w:r>
        <w:rPr>
          <w:sz w:val="28"/>
          <w:szCs w:val="28"/>
        </w:rPr>
        <w:t xml:space="preserve"> д.</w:t>
      </w:r>
      <w:r w:rsidR="005D76CA">
        <w:rPr>
          <w:sz w:val="28"/>
          <w:szCs w:val="28"/>
        </w:rPr>
        <w:t>7.</w:t>
      </w:r>
    </w:p>
    <w:p w:rsidR="005D76CA" w:rsidRPr="005D76CA" w:rsidRDefault="005D76CA" w:rsidP="00DA2C05">
      <w:pPr>
        <w:pStyle w:val="af0"/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 w:rsidRPr="005D76CA">
        <w:rPr>
          <w:sz w:val="28"/>
          <w:szCs w:val="28"/>
        </w:rPr>
        <w:t>Признать утратившим силу Решение Совета  сельского поселения  Булгаковский сельсовет муниципального района  Уфимский район  Республики Башкортостан</w:t>
      </w:r>
      <w:r>
        <w:rPr>
          <w:sz w:val="28"/>
          <w:szCs w:val="28"/>
        </w:rPr>
        <w:t xml:space="preserve"> </w:t>
      </w:r>
      <w:r w:rsidRPr="005D76CA">
        <w:rPr>
          <w:sz w:val="28"/>
          <w:szCs w:val="28"/>
        </w:rPr>
        <w:t>от 21 декабря 2018 г.№ 196</w:t>
      </w:r>
      <w:bookmarkStart w:id="0" w:name="_Hlk89867901"/>
      <w:r w:rsidRPr="005D76C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76CA">
        <w:rPr>
          <w:sz w:val="28"/>
          <w:szCs w:val="28"/>
        </w:rPr>
        <w:t xml:space="preserve">Об утверждении Положения о порядке организации и проведения публичных слушаний </w:t>
      </w:r>
      <w:bookmarkStart w:id="1" w:name="_Hlk89867403"/>
      <w:r w:rsidRPr="005D76CA">
        <w:rPr>
          <w:sz w:val="28"/>
          <w:szCs w:val="28"/>
        </w:rPr>
        <w:t>в сельском поселении Булгаковский сельсовет муниципального района Уфимский район Республики Башкортостан</w:t>
      </w:r>
      <w:bookmarkEnd w:id="1"/>
      <w:r>
        <w:rPr>
          <w:sz w:val="28"/>
          <w:szCs w:val="28"/>
        </w:rPr>
        <w:t>»</w:t>
      </w:r>
    </w:p>
    <w:bookmarkEnd w:id="0"/>
    <w:p w:rsidR="00AC1F46" w:rsidRDefault="005D76CA">
      <w:pPr>
        <w:pStyle w:val="af0"/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3F57">
        <w:rPr>
          <w:sz w:val="28"/>
          <w:szCs w:val="28"/>
        </w:rPr>
        <w:t xml:space="preserve">азместить на официальном сайте администрации сельского поселения </w:t>
      </w:r>
      <w:r w:rsidR="00951AFB">
        <w:rPr>
          <w:sz w:val="28"/>
          <w:szCs w:val="28"/>
        </w:rPr>
        <w:t>Булгаковский</w:t>
      </w:r>
      <w:r w:rsidR="005D3F57">
        <w:rPr>
          <w:sz w:val="28"/>
          <w:szCs w:val="28"/>
        </w:rPr>
        <w:t xml:space="preserve"> сельсовет муниципального района Уфимский район Республики Башкортостан в сети Интернет по адресу:</w:t>
      </w:r>
      <w:r w:rsidR="005D3F57" w:rsidRPr="00951AFB">
        <w:rPr>
          <w:sz w:val="28"/>
          <w:szCs w:val="28"/>
        </w:rPr>
        <w:t xml:space="preserve"> </w:t>
      </w:r>
      <w:r w:rsidR="005D3F57">
        <w:rPr>
          <w:sz w:val="28"/>
          <w:szCs w:val="28"/>
        </w:rPr>
        <w:t>https://nikolaevka-ufa.ru .</w:t>
      </w:r>
    </w:p>
    <w:p w:rsidR="00AC1F46" w:rsidRDefault="005D3F57">
      <w:pPr>
        <w:pStyle w:val="af0"/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данного решения </w:t>
      </w:r>
      <w:r w:rsidR="005D76CA">
        <w:rPr>
          <w:sz w:val="28"/>
          <w:szCs w:val="28"/>
        </w:rPr>
        <w:t>возложить на главу сельского поселения Булгаковский сельсовет.</w:t>
      </w:r>
      <w:r>
        <w:rPr>
          <w:sz w:val="28"/>
          <w:szCs w:val="28"/>
        </w:rPr>
        <w:t xml:space="preserve">  </w:t>
      </w:r>
    </w:p>
    <w:p w:rsidR="00AC1F46" w:rsidRDefault="00AC1F46">
      <w:pPr>
        <w:pStyle w:val="af0"/>
        <w:rPr>
          <w:sz w:val="28"/>
          <w:szCs w:val="28"/>
        </w:rPr>
      </w:pPr>
    </w:p>
    <w:p w:rsidR="00AC1F46" w:rsidRDefault="005D76CA">
      <w:pPr>
        <w:pStyle w:val="af0"/>
        <w:rPr>
          <w:sz w:val="28"/>
          <w:szCs w:val="28"/>
        </w:rPr>
      </w:pPr>
      <w:r>
        <w:rPr>
          <w:sz w:val="28"/>
          <w:szCs w:val="28"/>
        </w:rPr>
        <w:t>Глава с</w:t>
      </w:r>
      <w:r w:rsidR="005D3F57">
        <w:rPr>
          <w:sz w:val="28"/>
          <w:szCs w:val="28"/>
        </w:rPr>
        <w:t>ельского поселения</w:t>
      </w:r>
    </w:p>
    <w:p w:rsidR="00AC1F46" w:rsidRDefault="00951AFB">
      <w:pPr>
        <w:pStyle w:val="af0"/>
        <w:rPr>
          <w:sz w:val="28"/>
          <w:szCs w:val="28"/>
        </w:rPr>
      </w:pPr>
      <w:r>
        <w:rPr>
          <w:sz w:val="28"/>
          <w:szCs w:val="28"/>
        </w:rPr>
        <w:t>Булгаковский</w:t>
      </w:r>
      <w:r w:rsidR="005D3F57">
        <w:rPr>
          <w:sz w:val="28"/>
          <w:szCs w:val="28"/>
        </w:rPr>
        <w:t xml:space="preserve">  сельсовет</w:t>
      </w:r>
    </w:p>
    <w:p w:rsidR="00AC1F46" w:rsidRDefault="005D3F57">
      <w:pPr>
        <w:pStyle w:val="af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AC1F46" w:rsidRDefault="005D3F57">
      <w:pPr>
        <w:pStyle w:val="af0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AC1F46" w:rsidRDefault="005D3F57">
      <w:pPr>
        <w:pStyle w:val="af0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951AF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951AF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5D76CA">
        <w:rPr>
          <w:sz w:val="28"/>
          <w:szCs w:val="28"/>
        </w:rPr>
        <w:t>В.К. Метелёв</w:t>
      </w:r>
    </w:p>
    <w:p w:rsidR="00AC1F46" w:rsidRDefault="00AC1F46">
      <w:pPr>
        <w:pStyle w:val="af0"/>
        <w:rPr>
          <w:sz w:val="28"/>
          <w:szCs w:val="28"/>
        </w:rPr>
      </w:pPr>
    </w:p>
    <w:p w:rsidR="00AC1F46" w:rsidRDefault="005D3F57">
      <w:pPr>
        <w:pStyle w:val="af0"/>
        <w:rPr>
          <w:sz w:val="28"/>
          <w:szCs w:val="28"/>
        </w:rPr>
      </w:pPr>
      <w:r w:rsidRPr="00951AFB">
        <w:rPr>
          <w:sz w:val="28"/>
          <w:szCs w:val="28"/>
        </w:rPr>
        <w:t xml:space="preserve">  апреля </w:t>
      </w:r>
      <w:r>
        <w:rPr>
          <w:sz w:val="28"/>
          <w:szCs w:val="28"/>
        </w:rPr>
        <w:t xml:space="preserve">  202</w:t>
      </w:r>
      <w:r w:rsidR="00951AF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AC1F46" w:rsidRPr="00951AFB" w:rsidRDefault="005D3F57">
      <w:pPr>
        <w:pStyle w:val="af0"/>
        <w:rPr>
          <w:sz w:val="28"/>
          <w:szCs w:val="28"/>
        </w:rPr>
      </w:pPr>
      <w:r>
        <w:rPr>
          <w:sz w:val="28"/>
          <w:szCs w:val="28"/>
        </w:rPr>
        <w:t>№</w:t>
      </w:r>
      <w:r w:rsidRPr="00951AFB">
        <w:rPr>
          <w:sz w:val="28"/>
          <w:szCs w:val="28"/>
        </w:rPr>
        <w:t xml:space="preserve">  </w:t>
      </w:r>
    </w:p>
    <w:p w:rsidR="00AC1F46" w:rsidRDefault="00AC1F46">
      <w:pPr>
        <w:pStyle w:val="af0"/>
        <w:rPr>
          <w:sz w:val="28"/>
          <w:szCs w:val="28"/>
        </w:rPr>
      </w:pPr>
    </w:p>
    <w:p w:rsidR="00AC1F46" w:rsidRDefault="00AC1F46">
      <w:pPr>
        <w:pStyle w:val="af0"/>
        <w:rPr>
          <w:sz w:val="28"/>
          <w:szCs w:val="28"/>
        </w:rPr>
      </w:pPr>
    </w:p>
    <w:p w:rsidR="00AC1F46" w:rsidRDefault="00AC1F46">
      <w:pPr>
        <w:shd w:val="clear" w:color="auto" w:fill="FFFFFF"/>
        <w:ind w:firstLineChars="2200" w:firstLine="5280"/>
      </w:pPr>
    </w:p>
    <w:p w:rsidR="00AC1F46" w:rsidRPr="005D76CA" w:rsidRDefault="005D3F57" w:rsidP="005D76CA">
      <w:pPr>
        <w:shd w:val="clear" w:color="auto" w:fill="FFFFFF"/>
        <w:ind w:firstLineChars="2835" w:firstLine="6804"/>
      </w:pPr>
      <w:r w:rsidRPr="005D76CA">
        <w:t xml:space="preserve">Приложение </w:t>
      </w:r>
    </w:p>
    <w:p w:rsidR="00AC1F46" w:rsidRPr="005D76CA" w:rsidRDefault="005D3F57" w:rsidP="005D76CA">
      <w:pPr>
        <w:shd w:val="clear" w:color="auto" w:fill="FFFFFF"/>
        <w:ind w:firstLineChars="2835" w:firstLine="6804"/>
      </w:pPr>
      <w:r w:rsidRPr="005D76CA">
        <w:t>УТВЕРЖДЕНО</w:t>
      </w:r>
    </w:p>
    <w:p w:rsidR="00AC1F46" w:rsidRPr="005D76CA" w:rsidRDefault="005D76CA" w:rsidP="005D76CA">
      <w:pPr>
        <w:shd w:val="clear" w:color="auto" w:fill="FFFFFF"/>
        <w:ind w:firstLineChars="2835" w:firstLine="6804"/>
      </w:pPr>
      <w:r>
        <w:t xml:space="preserve"> </w:t>
      </w:r>
      <w:r w:rsidR="005D3F57" w:rsidRPr="005D76CA">
        <w:t>Решением Совета</w:t>
      </w:r>
    </w:p>
    <w:p w:rsidR="00AC1F46" w:rsidRPr="005D76CA" w:rsidRDefault="005D3F57" w:rsidP="005D76CA">
      <w:pPr>
        <w:shd w:val="clear" w:color="auto" w:fill="FFFFFF"/>
        <w:ind w:firstLineChars="2835" w:firstLine="6804"/>
      </w:pPr>
      <w:r w:rsidRPr="005D76CA">
        <w:t xml:space="preserve"> сельского поселения</w:t>
      </w:r>
    </w:p>
    <w:p w:rsidR="00AC1F46" w:rsidRPr="005D76CA" w:rsidRDefault="005D76CA" w:rsidP="005D76CA">
      <w:pPr>
        <w:shd w:val="clear" w:color="auto" w:fill="FFFFFF"/>
        <w:ind w:firstLineChars="2835" w:firstLine="6804"/>
      </w:pPr>
      <w:r>
        <w:t xml:space="preserve"> </w:t>
      </w:r>
      <w:r w:rsidR="00951AFB" w:rsidRPr="005D76CA">
        <w:t>Булгаковский</w:t>
      </w:r>
      <w:r w:rsidR="005D3F57" w:rsidRPr="005D76CA">
        <w:t xml:space="preserve"> сельсовет</w:t>
      </w:r>
    </w:p>
    <w:p w:rsidR="00AC1F46" w:rsidRPr="005D76CA" w:rsidRDefault="005D76CA" w:rsidP="005D76CA">
      <w:pPr>
        <w:shd w:val="clear" w:color="auto" w:fill="FFFFFF"/>
        <w:ind w:firstLineChars="2835" w:firstLine="6804"/>
      </w:pPr>
      <w:r>
        <w:t xml:space="preserve"> </w:t>
      </w:r>
      <w:r w:rsidR="005D3F57" w:rsidRPr="005D76CA">
        <w:t>муниципального района</w:t>
      </w:r>
    </w:p>
    <w:p w:rsidR="00AC1F46" w:rsidRPr="005D76CA" w:rsidRDefault="005D76CA" w:rsidP="005D76CA">
      <w:pPr>
        <w:shd w:val="clear" w:color="auto" w:fill="FFFFFF"/>
        <w:ind w:firstLineChars="2835" w:firstLine="6804"/>
      </w:pPr>
      <w:r>
        <w:t xml:space="preserve"> </w:t>
      </w:r>
      <w:r w:rsidR="005D3F57" w:rsidRPr="005D76CA">
        <w:t xml:space="preserve">Уфимский район </w:t>
      </w:r>
    </w:p>
    <w:p w:rsidR="00AC1F46" w:rsidRPr="005D76CA" w:rsidRDefault="005D76CA" w:rsidP="005D76CA">
      <w:pPr>
        <w:shd w:val="clear" w:color="auto" w:fill="FFFFFF"/>
        <w:ind w:firstLineChars="2835" w:firstLine="6804"/>
      </w:pPr>
      <w:r>
        <w:t xml:space="preserve"> </w:t>
      </w:r>
      <w:r w:rsidR="005D3F57" w:rsidRPr="005D76CA">
        <w:t>Республики Башкортостан</w:t>
      </w:r>
    </w:p>
    <w:p w:rsidR="00AC1F46" w:rsidRDefault="005D76CA" w:rsidP="005D76CA">
      <w:pPr>
        <w:shd w:val="clear" w:color="auto" w:fill="FFFFFF"/>
        <w:ind w:firstLineChars="2835" w:firstLine="6804"/>
        <w:rPr>
          <w:sz w:val="28"/>
          <w:szCs w:val="28"/>
        </w:rPr>
      </w:pPr>
      <w:r>
        <w:t xml:space="preserve"> </w:t>
      </w:r>
      <w:r w:rsidR="005D3F57" w:rsidRPr="005D76CA">
        <w:t xml:space="preserve">от </w:t>
      </w:r>
      <w:r w:rsidR="00EF3842">
        <w:t>__</w:t>
      </w:r>
      <w:bookmarkStart w:id="2" w:name="_GoBack"/>
      <w:bookmarkEnd w:id="2"/>
      <w:r w:rsidR="005D3F57" w:rsidRPr="005D76CA">
        <w:t xml:space="preserve"> апреля 202</w:t>
      </w:r>
      <w:r>
        <w:t>6</w:t>
      </w:r>
      <w:r w:rsidR="005D3F57" w:rsidRPr="005D76CA">
        <w:t xml:space="preserve"> года</w:t>
      </w:r>
      <w:r>
        <w:t xml:space="preserve"> №</w:t>
      </w:r>
      <w:r w:rsidR="005D3F57">
        <w:rPr>
          <w:sz w:val="28"/>
          <w:szCs w:val="28"/>
        </w:rPr>
        <w:t xml:space="preserve">   </w:t>
      </w:r>
    </w:p>
    <w:p w:rsidR="00AC1F46" w:rsidRDefault="00AC1F46" w:rsidP="005D76CA">
      <w:pPr>
        <w:shd w:val="clear" w:color="auto" w:fill="FFFFFF"/>
        <w:ind w:firstLineChars="2835" w:firstLine="6804"/>
        <w:jc w:val="center"/>
        <w:rPr>
          <w:b/>
          <w:bCs/>
        </w:rPr>
      </w:pPr>
    </w:p>
    <w:p w:rsidR="00AC1F46" w:rsidRDefault="00AC1F4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AC1F46" w:rsidRDefault="005D3F57">
      <w:pPr>
        <w:pStyle w:val="13"/>
        <w:keepNext/>
        <w:keepLines/>
        <w:shd w:val="clear" w:color="auto" w:fill="auto"/>
        <w:spacing w:before="0" w:line="240" w:lineRule="auto"/>
        <w:jc w:val="center"/>
        <w:rPr>
          <w:bCs/>
          <w:sz w:val="28"/>
          <w:szCs w:val="28"/>
        </w:rPr>
      </w:pPr>
      <w:bookmarkStart w:id="3" w:name="bookmark1"/>
      <w:r>
        <w:rPr>
          <w:bCs/>
          <w:sz w:val="28"/>
          <w:szCs w:val="28"/>
        </w:rPr>
        <w:t>ПОЛОЖЕНИЕ</w:t>
      </w:r>
    </w:p>
    <w:p w:rsidR="00AC1F46" w:rsidRDefault="005D3F57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порядке организации и проведения </w:t>
      </w:r>
      <w:bookmarkStart w:id="4" w:name="bookmark2"/>
      <w:bookmarkEnd w:id="3"/>
      <w:r>
        <w:rPr>
          <w:bCs/>
          <w:sz w:val="28"/>
          <w:szCs w:val="28"/>
        </w:rPr>
        <w:t xml:space="preserve">публичных слушаний </w:t>
      </w:r>
      <w:bookmarkEnd w:id="4"/>
      <w:r>
        <w:rPr>
          <w:bCs/>
          <w:sz w:val="28"/>
          <w:szCs w:val="28"/>
        </w:rPr>
        <w:t xml:space="preserve">в сельском поселении </w:t>
      </w:r>
      <w:r w:rsidR="00951AFB">
        <w:rPr>
          <w:bCs/>
          <w:sz w:val="28"/>
          <w:szCs w:val="28"/>
        </w:rPr>
        <w:t>Булгаковский</w:t>
      </w:r>
      <w:r>
        <w:rPr>
          <w:bCs/>
          <w:sz w:val="28"/>
          <w:szCs w:val="28"/>
        </w:rPr>
        <w:t xml:space="preserve"> сельсовет муниципального района   Уфимский район Республики Башкортостан в новой редакции</w:t>
      </w:r>
    </w:p>
    <w:p w:rsidR="00AC1F46" w:rsidRDefault="00AC1F4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AC1F46" w:rsidRDefault="00AC1F4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 порядке организации и проведения публичных слушаний в  сельском поселении (далее - Положение) устанавливает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bCs/>
          <w:sz w:val="28"/>
          <w:szCs w:val="28"/>
        </w:rPr>
        <w:t xml:space="preserve"> сельского поселения </w:t>
      </w:r>
      <w:r w:rsidR="00951AFB">
        <w:rPr>
          <w:bCs/>
          <w:sz w:val="28"/>
          <w:szCs w:val="28"/>
        </w:rPr>
        <w:t>Булгаковский</w:t>
      </w:r>
      <w:r>
        <w:rPr>
          <w:bCs/>
          <w:sz w:val="28"/>
          <w:szCs w:val="28"/>
        </w:rPr>
        <w:t xml:space="preserve"> сельсовет муниципального района   Уфимский район Республики Башкортостан 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порядок организации и проведения публичных слушаний.</w:t>
      </w:r>
    </w:p>
    <w:p w:rsidR="00AC1F46" w:rsidRDefault="00AC1F4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AC1F46" w:rsidRDefault="00AC1F4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Публичные слушания проводятся с целью выявления и учета мнения населения </w:t>
      </w:r>
      <w:r>
        <w:rPr>
          <w:bCs/>
          <w:sz w:val="28"/>
          <w:szCs w:val="28"/>
        </w:rPr>
        <w:t xml:space="preserve">в  сельском поселении </w:t>
      </w:r>
      <w:r w:rsidR="00951AFB">
        <w:rPr>
          <w:bCs/>
          <w:sz w:val="28"/>
          <w:szCs w:val="28"/>
        </w:rPr>
        <w:t>Булгаковский</w:t>
      </w:r>
      <w:r>
        <w:rPr>
          <w:bCs/>
          <w:sz w:val="28"/>
          <w:szCs w:val="28"/>
        </w:rPr>
        <w:t xml:space="preserve"> сельсовет муниципального района   Уфимский район Республики Башкортостан </w:t>
      </w:r>
      <w:r>
        <w:rPr>
          <w:bCs/>
          <w:iCs/>
          <w:sz w:val="28"/>
          <w:szCs w:val="28"/>
        </w:rPr>
        <w:t xml:space="preserve"> (далее по тексту – </w:t>
      </w:r>
      <w:r>
        <w:rPr>
          <w:sz w:val="28"/>
          <w:szCs w:val="28"/>
        </w:rPr>
        <w:t>сельское поселение) по проектам муниципальных правовых актов по вопросам местного значения и обеспечения непосредственного участия населения в осуществлении местного самоуправления.</w:t>
      </w:r>
    </w:p>
    <w:p w:rsidR="00AC1F46" w:rsidRDefault="005D3F57">
      <w:pPr>
        <w:shd w:val="clear" w:color="auto" w:fill="FFFFFF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>
        <w:rPr>
          <w:rStyle w:val="apple-converted-space"/>
          <w:color w:val="000000"/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>Участниками публичных слушаний могут быть жители сельского поселения, обладающие избирательным правом  (далее – жители), а также  граждане, постоянно проживающие  на территории, в отношении которой  подготовлены данные проекты;</w:t>
      </w:r>
      <w:r>
        <w:rPr>
          <w:sz w:val="28"/>
          <w:szCs w:val="28"/>
        </w:rPr>
        <w:t xml:space="preserve"> правообладатели находящихся в границах сельского поселения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строительства, а также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 а также лица указанные в п. 3 ст. 5.1 Градостроительного кодекса РФ, в случае проведения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документов; эксперты; представители органов местного самоуправления, органов территориального общественного самоуправления, средств массовой информации, общественных объединений и иные лица, пожелавшие принять участие в публичных слушаниях».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5" w:name="sub_8301"/>
      <w:r>
        <w:rPr>
          <w:sz w:val="28"/>
          <w:szCs w:val="28"/>
        </w:rPr>
        <w:t>1.3. Публичные слушания могут проводиться по любым общественно значимым вопросам, проектам нормативных правовых актов, принимаемых  в рамках полномочий органов местного самоуправления  сельского поселения.</w:t>
      </w:r>
      <w:bookmarkEnd w:id="5"/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На публичные слушания выносятся: 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проект устава сельского поселения,  а также проект муниципального нормативного правового акта о внесении изменений и дополнений в данный устав, кроме случаев, когда в устав  сельского поселения  вносятся изменения в форме точного воспроизведения  положений 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проект местного бюджета и отчет о его исполнении; 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3)проект стратегии социально-экономического развития сельского поселения;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вопросы о преобразовании  сельского поселения,   за исключением случаев, если в соответствии со статьей 13 Федерального закона № 131-ФЗ «Об общих принципах организации местного самоуправления в Российской Федерации» для преобразования  сельского поселения  требуется получение согласия населения  сельского поселения, выраженного путем голосования либо на сходах граждан.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Рекомендации публичных слушаний учитываются при подготовке и принятии муниципальных правовых актов.</w:t>
      </w:r>
    </w:p>
    <w:p w:rsidR="00AC1F46" w:rsidRDefault="005D3F57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1.7.Порядок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 с учетом положений Федерального </w:t>
      </w:r>
      <w:hyperlink r:id="rId8" w:history="1">
        <w:r>
          <w:rPr>
            <w:color w:val="0000FF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 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</w:t>
      </w:r>
      <w:hyperlink w:anchor="Par0" w:history="1">
        <w:r>
          <w:rPr>
            <w:color w:val="0000FF"/>
            <w:sz w:val="28"/>
            <w:szCs w:val="28"/>
          </w:rPr>
          <w:t>абзаце первом</w:t>
        </w:r>
      </w:hyperlink>
      <w:r>
        <w:rPr>
          <w:sz w:val="28"/>
          <w:szCs w:val="28"/>
        </w:rPr>
        <w:t xml:space="preserve"> настоящей части,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Федерации»</w:t>
      </w:r>
    </w:p>
    <w:p w:rsidR="00AC1F46" w:rsidRDefault="005D3F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Выдвижение инициативы проведения публичных слушаний</w:t>
      </w:r>
    </w:p>
    <w:p w:rsidR="00AC1F46" w:rsidRDefault="00AC1F46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Публичные слушания проводятся по инициативе населения, представительного органа  сельского поселения или главы  сельского поселения. 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Инициатива проведения публичных слушаний от имени населения сельского поселения, может исходить от группы граждан  сельского поселения  составляющей не менее 3 % от числа жителей, обладающих избирательным правом.</w:t>
      </w:r>
    </w:p>
    <w:p w:rsidR="00AC1F46" w:rsidRDefault="005D3F57">
      <w:pPr>
        <w:shd w:val="clear" w:color="auto" w:fill="FFFFFF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2.3. Инициативная группа граждан, выступившая с правотворческой инициативой, также вправе направить предложение в представительный орган сельского поселения о назначении публичных слушаний   по внесенной ею правотворческой инициативе.</w:t>
      </w:r>
    </w:p>
    <w:p w:rsidR="00AC1F46" w:rsidRDefault="005D3F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Предложения о проведении публичных слушаний по инициативе представительного органа сельского поселения могут внести депутаты, постоянные и временные комиссии, фракции и депутатские группы представительного органа сельского поселения.</w:t>
      </w:r>
    </w:p>
    <w:p w:rsidR="00AC1F46" w:rsidRDefault="005D3F57">
      <w:pPr>
        <w:shd w:val="clear" w:color="auto" w:fill="FFFFFF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2.5. Предложения о проведении публичных слушаний    по инициативе главы 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color w:val="0D0D0D"/>
          <w:sz w:val="28"/>
          <w:szCs w:val="28"/>
        </w:rPr>
        <w:t xml:space="preserve">могут направляться главе муниципального образования. </w:t>
      </w:r>
    </w:p>
    <w:p w:rsidR="00AC1F46" w:rsidRDefault="005D3F57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Назначение публичных слушаний</w:t>
      </w:r>
    </w:p>
    <w:p w:rsidR="00AC1F46" w:rsidRDefault="00AC1F4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D0D0D"/>
          <w:sz w:val="28"/>
          <w:szCs w:val="28"/>
        </w:rPr>
      </w:pPr>
      <w:r>
        <w:rPr>
          <w:color w:val="000000"/>
          <w:sz w:val="28"/>
          <w:szCs w:val="28"/>
        </w:rPr>
        <w:t xml:space="preserve">3.1. Публичные слушания, инициированные населением сельского поселения или представительным органом сельского поселения, назначаются представительным органом сельского поселения, а инициированные главой сельского поселения – главой сельского поселения. </w:t>
      </w:r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Состав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В решении о назначении публичных слушаний указываются:</w:t>
      </w:r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наименование проекта муниципального правового акта;</w:t>
      </w:r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дата и место проведения публичных слушаний;</w:t>
      </w:r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наименование комиссии;</w:t>
      </w:r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адрес органа местного самоуправления, назначившего публичные слушания;</w:t>
      </w:r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срок подачи в орган местного самоуправления, назначивший публичные слушания, письменных предложений по проекту муниципального правового акта. Указанные предложения должны содержать фамилию, имя, отчество, дату и место рождения, адрес места жительства, серию, номер   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 Срок подачи указанных предложений не может быть более 10 календарных дней со дня опубликования (обнародования) решения о назначении публичных слушаний;</w:t>
      </w:r>
    </w:p>
    <w:p w:rsidR="00AC1F46" w:rsidRDefault="005D3F57">
      <w:pPr>
        <w:numPr>
          <w:ilvl w:val="7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 иные вопросы.</w:t>
      </w:r>
      <w:r>
        <w:rPr>
          <w:sz w:val="28"/>
          <w:szCs w:val="28"/>
        </w:rPr>
        <w:t xml:space="preserve"> </w:t>
      </w:r>
    </w:p>
    <w:p w:rsidR="00AC1F46" w:rsidRDefault="005D3F57">
      <w:pPr>
        <w:numPr>
          <w:ilvl w:val="7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Процедура проведения публичных слушаний состоит из следующих этапов:</w:t>
      </w:r>
    </w:p>
    <w:p w:rsidR="00AC1F46" w:rsidRDefault="005D3F57">
      <w:pPr>
        <w:numPr>
          <w:ilvl w:val="7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оповещение о начале публичных слушаний;</w:t>
      </w:r>
    </w:p>
    <w:p w:rsidR="00AC1F46" w:rsidRDefault="005D3F57">
      <w:pPr>
        <w:numPr>
          <w:ilvl w:val="7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сайте;</w:t>
      </w:r>
    </w:p>
    <w:p w:rsidR="00AC1F46" w:rsidRDefault="005D3F57">
      <w:pPr>
        <w:numPr>
          <w:ilvl w:val="7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проведение собрания или собраний участников публичных слушаний;</w:t>
      </w:r>
    </w:p>
    <w:p w:rsidR="00AC1F46" w:rsidRDefault="005D3F57">
      <w:pPr>
        <w:numPr>
          <w:ilvl w:val="7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подготовка и оформление протокола публичных слушаний;</w:t>
      </w:r>
    </w:p>
    <w:p w:rsidR="00AC1F46" w:rsidRDefault="005D3F57">
      <w:pPr>
        <w:numPr>
          <w:ilvl w:val="7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подготовка и опубликование заключения о результатах публичных слушаний.</w:t>
      </w:r>
    </w:p>
    <w:p w:rsidR="00AC1F46" w:rsidRDefault="005D3F5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3.5. </w:t>
      </w:r>
      <w:r>
        <w:rPr>
          <w:sz w:val="28"/>
          <w:szCs w:val="28"/>
        </w:rPr>
        <w:t>Оповещение о начале публичных слушаний должно содержать:</w:t>
      </w:r>
    </w:p>
    <w:p w:rsidR="00AC1F46" w:rsidRDefault="005D3F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501061"/>
      <w:r>
        <w:rPr>
          <w:sz w:val="28"/>
          <w:szCs w:val="28"/>
        </w:rPr>
        <w:t>1)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AC1F46" w:rsidRDefault="005D3F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501062"/>
      <w:bookmarkEnd w:id="6"/>
      <w:r>
        <w:rPr>
          <w:sz w:val="28"/>
          <w:szCs w:val="28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AC1F46" w:rsidRDefault="005D3F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501064"/>
      <w:bookmarkEnd w:id="7"/>
      <w:r>
        <w:rPr>
          <w:sz w:val="28"/>
          <w:szCs w:val="28"/>
        </w:rPr>
        <w:t>3)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</w:t>
      </w:r>
      <w:bookmarkStart w:id="9" w:name="sub_50107"/>
      <w:bookmarkEnd w:id="8"/>
      <w:r>
        <w:rPr>
          <w:sz w:val="28"/>
          <w:szCs w:val="28"/>
        </w:rPr>
        <w:t>.</w:t>
      </w:r>
    </w:p>
    <w:p w:rsidR="00AC1F46" w:rsidRDefault="005D3F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AC1F46" w:rsidRDefault="005D3F57">
      <w:pPr>
        <w:numPr>
          <w:ilvl w:val="0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Оповещение о начале публичных слушаний: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501081"/>
      <w:r>
        <w:rPr>
          <w:sz w:val="28"/>
          <w:szCs w:val="28"/>
        </w:rPr>
        <w:t xml:space="preserve">1)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информации, не позднее чем за семь дней до дня размещения на официальном сайте или в информационных системах проекта, подлежащего рассмотрению на публичных слушаниях; 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sub_501082"/>
      <w:bookmarkEnd w:id="10"/>
      <w:r>
        <w:rPr>
          <w:sz w:val="28"/>
          <w:szCs w:val="28"/>
        </w:rPr>
        <w:t>2) распространяется на информационных стендах, оборудованных около здания уполномоченного на проведение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публичных слушаний к указанной информации.</w:t>
      </w:r>
    </w:p>
    <w:bookmarkEnd w:id="9"/>
    <w:bookmarkEnd w:id="11"/>
    <w:p w:rsidR="00AC1F46" w:rsidRDefault="005D3F57">
      <w:pPr>
        <w:numPr>
          <w:ilvl w:val="0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3.8. В период размещения проекта, подлежащего рассмотрению на публичных слушаниях, и не позднее, чем за 5 дней до даты проведения публичных слушаний, </w:t>
      </w:r>
      <w:r>
        <w:rPr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такого проекта: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sub_501101"/>
      <w:r>
        <w:rPr>
          <w:sz w:val="28"/>
          <w:szCs w:val="28"/>
        </w:rPr>
        <w:t>1)</w:t>
      </w:r>
      <w:bookmarkStart w:id="13" w:name="sub_501102"/>
      <w:bookmarkEnd w:id="12"/>
      <w:r>
        <w:rPr>
          <w:sz w:val="28"/>
          <w:szCs w:val="28"/>
        </w:rPr>
        <w:t xml:space="preserve"> в письменной или устной форме в ходе проведения собрания или собраний участников публичных слушаний;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sub_501103"/>
      <w:bookmarkEnd w:id="13"/>
      <w:r>
        <w:rPr>
          <w:sz w:val="28"/>
          <w:szCs w:val="28"/>
        </w:rPr>
        <w:t>2) в письменной форме в адрес организатора публичных слушаний;</w:t>
      </w:r>
      <w:bookmarkEnd w:id="14"/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Решение о назначении публичных слушаний подлежит опубликованию (обнародованию) в течение 5 дней со дня его принятия.</w:t>
      </w:r>
    </w:p>
    <w:p w:rsidR="00AC1F46" w:rsidRDefault="005D3F5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3.10. Одновременно с опубликованием (обнародованием) решения о назначении публичных слушаний опубликованию (обнародованию) подлежит проект муниципального правового акта.</w:t>
      </w:r>
    </w:p>
    <w:p w:rsidR="00AC1F46" w:rsidRDefault="00AC1F4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Подготовка публичных слушаний, учет предложений жителей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>и их участие в обсуждении проектов, вынесенных на публичные слушания</w:t>
      </w:r>
    </w:p>
    <w:p w:rsidR="00AC1F46" w:rsidRDefault="00AC1F4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Подготовка публичных слушаний, назначенных представительным органом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осуществляется уполномоченными подразделениями представительного органа.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публичных слушаний, назначенных главой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осуществляется уполномоченными подразделениями местной администрации.</w:t>
      </w:r>
    </w:p>
    <w:p w:rsidR="00AC1F46" w:rsidRDefault="005D3F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Представительный орган сельского поселения или глава сельского поселения назначают основного докладчика, председателя (ведущего) и секретаря публичных слушаний и членов секретариата.</w:t>
      </w:r>
    </w:p>
    <w:p w:rsidR="00AC1F46" w:rsidRDefault="005D3F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 порядке подготовки публичных слушаний профильные комиссии представительного органа, а также подразделения администрации сельского поселения представляют заключения на проекты муниципальных правовых актов, вынесенных на публичные слушания.</w:t>
      </w:r>
    </w:p>
    <w:p w:rsidR="00AC1F46" w:rsidRDefault="005D3F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Предложения и замечания жителей  сельского поселения по проектам муниципальных правовых актов вынесенных на публичные слушания, а также поправки к их положениям направляются     в представительный орган сельского поселения, а также главе сельского поселения.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Жители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>, направившие предложения, замечания и поправки вправе выступить перед участниками публичных слушаний с обоснованием своих предложений и поправок.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Авторы вправе представить на публичные слушания уточнения к внесенным ими предложениям, замечаниям и поправкам.</w:t>
      </w:r>
    </w:p>
    <w:p w:rsidR="00AC1F46" w:rsidRDefault="00AC1F4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проведения публичных слушаний</w:t>
      </w:r>
    </w:p>
    <w:p w:rsidR="00AC1F46" w:rsidRDefault="00AC1F4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Публичные слушания проводятся в день, во время и в месте, указанные в решении о назначении публичных слушаний независимо  от количества пришедших на публичные слушания жителей сельского поселения.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Перед началом публичных слушаний ведется регистрация участников публичных слушаний, где указываются имя, отчество, фамилия, адрес места жительства, прием заявок на выступление.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Участники публичных слушаний обязаны соблюдать регламент публичных слушаний, общественный порядок, уважительно относиться  к друг к другу, выступающим и председателю (ведущему) публичных слушаний. </w:t>
      </w:r>
    </w:p>
    <w:p w:rsidR="00AC1F46" w:rsidRDefault="005D3F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AC1F46" w:rsidRDefault="005D3F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5.5.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AC1F46" w:rsidRDefault="005D3F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AC1F46" w:rsidRDefault="005D3F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организации прений ведущий оглашает поступившие предложения по конкретному положению (статье) проекта муниципального правового акта.</w:t>
      </w:r>
    </w:p>
    <w:p w:rsidR="00AC1F46" w:rsidRDefault="005D3F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этого ведущий предоставляет слово участнику публичных слушаний, внесшему в установленном порядке указанное(ые)  предложение(я) по проекту муниципального правового акта, и подавшему заявку на выступление, в порядке очередности, определяемой в соответствии с пунктом 5.1 настоящего Положения.</w:t>
      </w:r>
    </w:p>
    <w:p w:rsidR="00AC1F46" w:rsidRDefault="005D3F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рассматриваемому (ым) предложению(ям).</w:t>
      </w:r>
    </w:p>
    <w:p w:rsidR="00AC1F46" w:rsidRDefault="005D3F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5.8.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Заседание публичных слушаний может быть продлено    или продолжено в другой день по решению председателя (ведущего)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В итоговых рекомендациях публичных слушаний должны содержаться предложения участников публичных слушаний об одобрении или отклонении вынесенных на рассмотрение проектов правовых актов,   об одобрении или отклонении поступивших предложений, замечаний   и поправок к рассмотренным проектам. Решение об одобрении или отклонении принимается большинством голосов участвующих в обсуждении. Итоговые рекомендации публичных слушаний принимаются в порядке, установленном настоящим Положением.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Итоговые рекомендации публичных слушаний подлежат официальному опубликованию в течение 5 дней со дня их проведения.</w:t>
      </w:r>
    </w:p>
    <w:p w:rsidR="00AC1F46" w:rsidRDefault="00AC1F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C1F46" w:rsidRDefault="005D3F57">
      <w:pPr>
        <w:numPr>
          <w:ilvl w:val="0"/>
          <w:numId w:val="2"/>
        </w:numPr>
        <w:suppressAutoHyphens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6. Результаты публичных слушаний</w:t>
      </w:r>
    </w:p>
    <w:p w:rsidR="00AC1F46" w:rsidRDefault="00AC1F46">
      <w:pPr>
        <w:numPr>
          <w:ilvl w:val="0"/>
          <w:numId w:val="2"/>
        </w:numPr>
        <w:suppressAutoHyphens/>
        <w:ind w:firstLine="709"/>
        <w:jc w:val="both"/>
        <w:rPr>
          <w:sz w:val="28"/>
          <w:szCs w:val="28"/>
        </w:rPr>
      </w:pPr>
    </w:p>
    <w:p w:rsidR="00AC1F46" w:rsidRDefault="005D3F5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На основании протокола публичных слушаний организатор публичных слушаний осуществляет подготовку заключения о результатах публичных слушаний (по форме согласно приложению № 4 к настоящему Положению) </w:t>
      </w:r>
      <w:bookmarkStart w:id="15" w:name="sub_501022"/>
      <w:r>
        <w:rPr>
          <w:sz w:val="28"/>
          <w:szCs w:val="28"/>
        </w:rPr>
        <w:t>в течение 3 рабочих дней, если иной срок не установлен действующим законодательством.</w:t>
      </w:r>
    </w:p>
    <w:p w:rsidR="00AC1F46" w:rsidRDefault="005D3F5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В заключении о результатах публичных слушаний должны быть указаны: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sub_501221"/>
      <w:bookmarkEnd w:id="15"/>
      <w:r>
        <w:rPr>
          <w:sz w:val="28"/>
          <w:szCs w:val="28"/>
        </w:rPr>
        <w:t>1) дата оформления заключения о результатах публичных слушаний;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sub_501222"/>
      <w:bookmarkEnd w:id="16"/>
      <w:r>
        <w:rPr>
          <w:sz w:val="28"/>
          <w:szCs w:val="28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sub_501223"/>
      <w:bookmarkEnd w:id="17"/>
      <w:r>
        <w:rPr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sub_501224"/>
      <w:bookmarkEnd w:id="18"/>
      <w:r>
        <w:rPr>
          <w:sz w:val="28"/>
          <w:szCs w:val="28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sub_501225"/>
      <w:bookmarkEnd w:id="19"/>
      <w:r>
        <w:rPr>
          <w:sz w:val="28"/>
          <w:szCs w:val="28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1" w:name="sub_501023"/>
      <w:bookmarkEnd w:id="20"/>
      <w:r>
        <w:rPr>
          <w:sz w:val="28"/>
          <w:szCs w:val="28"/>
        </w:rPr>
        <w:t xml:space="preserve">6.3. </w:t>
      </w:r>
      <w:bookmarkEnd w:id="21"/>
      <w:r>
        <w:rPr>
          <w:sz w:val="28"/>
          <w:szCs w:val="28"/>
        </w:rPr>
        <w:t xml:space="preserve">Заключение по результатам публичных слушаний подписывается лицом, возглавляющим орган, ответственный за организацию публичных слушаний, (председателем   комиссии), а также членами комиссии, и в течение 3 рабочих дней направляется в орган местного самоуправления, к полномочиям которого относится утверждение (принятие) опубликованного проекта муниципального правового акта. </w:t>
      </w: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 в течение 7 рабочих дней со дня его подписания.  </w:t>
      </w:r>
    </w:p>
    <w:p w:rsidR="00AC1F46" w:rsidRDefault="005D3F57">
      <w:pPr>
        <w:numPr>
          <w:ilvl w:val="0"/>
          <w:numId w:val="2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Заключение о результатах публичных слушаний, протокол публичных слушаний и документы, собранные в ходе подготовки и проведения публичных слушаний формируются в отдельное дело. </w:t>
      </w:r>
    </w:p>
    <w:p w:rsidR="00AC1F46" w:rsidRDefault="005D3F57">
      <w:pPr>
        <w:numPr>
          <w:ilvl w:val="0"/>
          <w:numId w:val="2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Результаты публичных слушаний принимаются во внимание при принятии органами местного самоуправления решения по вопросам, которые были предметом обсуждения на публичных слушаниях. </w:t>
      </w:r>
    </w:p>
    <w:p w:rsidR="00AC1F46" w:rsidRDefault="005D3F57">
      <w:pPr>
        <w:numPr>
          <w:ilvl w:val="0"/>
          <w:numId w:val="2"/>
        </w:num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1F46" w:rsidRDefault="00AC1F46">
      <w:pPr>
        <w:shd w:val="clear" w:color="auto" w:fill="FFFFFF"/>
        <w:jc w:val="both"/>
        <w:rPr>
          <w:b/>
          <w:bCs/>
          <w:color w:val="0D0D0D"/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Порядок учета предложений, замечаний и поправок, поступивших от жителей  сельского поселения при принятии проектов муниципальных правовых актов</w:t>
      </w:r>
    </w:p>
    <w:p w:rsidR="00AC1F46" w:rsidRDefault="00AC1F46">
      <w:pPr>
        <w:shd w:val="clear" w:color="auto" w:fill="FFFFFF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Предложения, замечания и поправки, поступившие от жителей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в порядке проведения публичных слушаний, а также рекомендации публичных слушаний в обязательном порядке рассматриваются представительным органом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при принятии проекта муниципального правового акта. </w:t>
      </w:r>
    </w:p>
    <w:p w:rsidR="00AC1F46" w:rsidRDefault="00AC1F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Публичные слушания по проекту устава</w:t>
      </w:r>
      <w:r>
        <w:rPr>
          <w:b/>
          <w:color w:val="000000"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, а также проектам решений о внесении изменений и дополнений в устав </w:t>
      </w:r>
      <w:r>
        <w:rPr>
          <w:b/>
          <w:color w:val="000000"/>
          <w:sz w:val="28"/>
          <w:szCs w:val="28"/>
        </w:rPr>
        <w:t>сельского поселения</w:t>
      </w:r>
    </w:p>
    <w:p w:rsidR="00AC1F46" w:rsidRDefault="00AC1F46">
      <w:pPr>
        <w:shd w:val="clear" w:color="auto" w:fill="FFFFFF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Публичные слушания по проекту устава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а также проектам решений о внесении изменений и дополнений в устав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могут быть назначены по инициативе населения, </w:t>
      </w:r>
      <w:r>
        <w:rPr>
          <w:color w:val="000000"/>
          <w:sz w:val="28"/>
          <w:szCs w:val="28"/>
        </w:rPr>
        <w:t xml:space="preserve">представительного органа сельского поселения, главы сельского поселения </w:t>
      </w:r>
      <w:r>
        <w:rPr>
          <w:sz w:val="28"/>
          <w:szCs w:val="28"/>
        </w:rPr>
        <w:t xml:space="preserve">в порядке, установленном в разделе </w:t>
      </w:r>
      <w:r>
        <w:rPr>
          <w:color w:val="000000"/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Проект устава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проект муниципального правового акта о внесении изменений и дополнений в устав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подлежат официальному опубликованию (обнародованию) с одновременным опубликованием (обнародованием) установленного представительным органом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 не позднее, чем за 30 дней до дня рассмотрения вопроса о принятии устава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внесении изменений и дополнений в устав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представительным органом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и не позднее, чем за 20 дней до проведения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В итоговых рекомендациях публичных слушаний должны содержаться предложения участников публичных слушаний об одобрении или отклонении проекта устава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проектов решений о внесении изменений и дополнений в устав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об одобрении или отклонении поступивших предложений, замечаний и поправок к указанным проектам.</w:t>
      </w:r>
    </w:p>
    <w:p w:rsidR="00AC1F46" w:rsidRDefault="00AC1F4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9.Публичные слушания по проекту бюджета</w:t>
      </w:r>
      <w:r>
        <w:rPr>
          <w:b/>
          <w:color w:val="000000"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и отчету </w:t>
      </w: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исполнении бюджета</w:t>
      </w:r>
      <w:r>
        <w:rPr>
          <w:b/>
          <w:color w:val="000000"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</w:p>
    <w:p w:rsidR="00AC1F46" w:rsidRDefault="00AC1F46">
      <w:pPr>
        <w:shd w:val="clear" w:color="auto" w:fill="FFFFFF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Публичные слушания по проекту бюджета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отчету об исполнении бюджета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назначаются председателем представительного орган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Проект бюджета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и отчета   об исполнении бюджета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выносящиеся  на публичные слушания, подлежат официальному опубликованию (обнародованию) с одновременным опубликованием (обнародованием) установленного порядка учета предложений по указанным проектам, а также порядка участия граждан в его обсуждении не позднее, чем за 15 дней  до проведения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В итоговых рекомендациях публичных слушаний по проекту бюджета должны содержаться предложения участников публичных слушаний об одобрении или отклонении проекта, а также поступивших предложений, замечаний и поправок к проекту бюджета.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итоговых рекомендациях публичных слушаний по проекту отчета об исполнении бюджета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могут содержаться оценки исполнения отдельных разделов бюджета, оценки исполнения финансирования целевых программ, а также предложение признать исполнение бюджета и (или) отчета удовлетворительным   или неудовлетворительным.</w:t>
      </w:r>
    </w:p>
    <w:p w:rsidR="00AC1F46" w:rsidRDefault="00AC1F4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D76CA" w:rsidRDefault="005D76CA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Публичные слушания по проектам планов и программ развития </w:t>
      </w: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сельского поселения</w:t>
      </w:r>
    </w:p>
    <w:p w:rsidR="00AC1F46" w:rsidRDefault="00AC1F46">
      <w:pPr>
        <w:shd w:val="clear" w:color="auto" w:fill="FFFFFF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Публичные слушания по проектам планов и программ развития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 том числе проектам планов и программ социально-экономического развития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целевым муниципальным программам могут быть назначены по инициативе главы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или представительного органа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этапе их разработки.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40 дней со дня внесения указанных проектов на рассмотрение представительного органа представительный орган обязан назначить по ним публичные слушания.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Проекты планов и программ развития </w:t>
      </w:r>
      <w:r>
        <w:rPr>
          <w:color w:val="000000"/>
          <w:sz w:val="28"/>
          <w:szCs w:val="28"/>
        </w:rPr>
        <w:t>сельского поселения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подлежат официальному опубликованию (обнародованию) с одновременным опубликованием (обнародованием) установленного порядка учета предложений по указанным проектам, а также порядка участия граждан в его обсуждении не позднее, чем за 30 дней до проведения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В итоговых рекомендациях публичных слушаний должны содержаться рекомендации участников публичных слушаний принять, доработать или отклонить указанные проекты, а также рекомендации    об одобрении или отклонении поступивших предложений, замечаний  и поправок к указанным планам и проектам.</w:t>
      </w:r>
    </w:p>
    <w:p w:rsidR="00AC1F46" w:rsidRDefault="00AC1F46">
      <w:pPr>
        <w:shd w:val="clear" w:color="auto" w:fill="FFFFFF"/>
        <w:jc w:val="both"/>
        <w:rPr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Публичные слушания по вопросам преобразования </w:t>
      </w:r>
    </w:p>
    <w:p w:rsidR="00AC1F46" w:rsidRDefault="005D3F5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сельского поселения</w:t>
      </w:r>
    </w:p>
    <w:p w:rsidR="00AC1F46" w:rsidRDefault="00AC1F4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  <w:r>
        <w:rPr>
          <w:color w:val="0D0D0D"/>
          <w:sz w:val="28"/>
          <w:szCs w:val="28"/>
        </w:rPr>
        <w:t xml:space="preserve">11.1. Публичные слушания по вопросам объединения муниципальных образований, разделения муниципальных образований, изменения статуса городского поселения в связи с наделением его статусом сельского поселения, изменения статуса сельского поселения в связи с наделением его статусом городского поселения, изменения статуса городского поселения в связи с наделением его статусом городского округа либо лишением  его статуса городского округа, изменения статуса городского округа в связи  с наделением его статусом городского округа с внутригородским делением либо лишением его статуса городского округа с внутригородским делением, присоединения поселения к городскому округу с внутригородским делением и выделения внутригородского района из городского округа  с внутригородским делением могут быть назначены по инициативе населения, представительного органа </w:t>
      </w:r>
      <w:r>
        <w:rPr>
          <w:color w:val="000000"/>
          <w:sz w:val="28"/>
          <w:szCs w:val="28"/>
        </w:rPr>
        <w:t>сельского поселения</w:t>
      </w:r>
      <w:r>
        <w:rPr>
          <w:color w:val="0D0D0D"/>
          <w:sz w:val="28"/>
          <w:szCs w:val="28"/>
        </w:rPr>
        <w:t>, главы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D0D0D"/>
          <w:sz w:val="28"/>
          <w:szCs w:val="28"/>
        </w:rPr>
        <w:t xml:space="preserve"> в порядке, установленном  в разделе 3 настоящего Положения.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вопросам преобразования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населения назначаются представительным органом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не позднее чем через 30 дней после обращения инициативной группы, образованной в порядке, установленном федеральным законом и принимаемым в соответствии с ним законом Республики Башкортостан для выдвижения инициативы проведения местного референдума.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выдвижения инициативы о преобразовании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органами государственной власти Республики Башкортостан публичные слушания по вопросам преобразования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назначаются представительным органом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не позднее чем через 30 дней после обращения органа государственной власти Республики Башкортостан.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Обоснование инициативы по вопросу преобразования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инициаторов предложения, проект закона Республики Башкортостан о преобразовании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а также заключения представительного органа 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и администрации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>, содержащие юридическую и социально-экономическую экспертизу указанной инициативы подлежат официальному опубликованию (обнародованию) с одновременным опубликованием (обнародованием) установленного порядка учета предложений по указанным инициативам, а также порядка участия граждан    в их обсуждении не позднее, чем за 30 дней до проведения публичных слушаний и не позднее чем за 60 дней до проведения голосования населения по вопросу преобразования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В итоговых рекомендациях публичных слушаний по вопросам преобразования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должны содержаться предложения участников публичных слушаний об одобрении   или отклонении указанных инициатив, а также рекомендация согласиться или отклонить указанные инициативы.</w:t>
      </w:r>
    </w:p>
    <w:p w:rsidR="00AC1F46" w:rsidRDefault="00AC1F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 Публичные слушания по проекту генерального плана  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и проектам изменений генерального плана </w:t>
      </w:r>
      <w:r>
        <w:rPr>
          <w:b/>
          <w:color w:val="000000"/>
          <w:sz w:val="28"/>
          <w:szCs w:val="28"/>
        </w:rPr>
        <w:t>сельского поселения</w:t>
      </w:r>
    </w:p>
    <w:p w:rsidR="00AC1F46" w:rsidRDefault="00AC1F46">
      <w:pPr>
        <w:shd w:val="clear" w:color="auto" w:fill="FFFFFF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>
        <w:rPr>
          <w:color w:val="000000"/>
          <w:sz w:val="28"/>
          <w:szCs w:val="28"/>
          <w:shd w:val="clear" w:color="auto" w:fill="FFFFFF"/>
        </w:rPr>
        <w:t>Публичные слушания проводятся в каждом населенном пункте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При внесении изменений в генеральные планы публичные слушания проводятся в населенных пунктах, в отношении территорий которых предлагается внесение изменений в генеральные планы, а также в населенных пунктах, имеющих общую границу с указанными населенными пунктами.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публичных слушаний территория населенного пункта может быть разделена на части в соответствии с установленной законом субъектов Российской Федерации предельной численностью населения, проживающей на территории для проведения публичных слушаний   по проектам генеральных планов.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Публичные слушания по проекту генерального плана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и проектам изменений генерального плана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назначаются  главой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Проект генерального плана, проекты изменений генерального плана, документы, входящие в состав генерального плана в соответствии  с положениями Градостроительного кодекса Российской Федерации, подлежат официальному опубликованию с одновременным опубликованием (обнародованием) установленного порядка учета предложений по указанным инициативам, а также порядка участия граждан в их обсуждении не позднее, чем за один месяц до дня проведения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12.4. В целях доведения до населения информации о содержании проекта генерального плана орган местного самоуправления сельского поселения в обязательном порядке организует выставки, экспозиции демонстрационных материалов проекта генерального плана, выступления представителей органов местного самоуправления, разработчиков проекта генерального плана на публичных слушаниях, обеспечивает опубликование (обнародование) в официальных печатных изданиях, по радио и телевидению со дня опубликования проекта генерального плана по день проведения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Срок проведения публичных слушаний с момента оповещения жителей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о времени и месте их проведения  до дня опубликования заключения о результатах публичных слушаний   не может быть менее одного месяца и более трех месяцев.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Итоговые рекомендации публичных слушаний (протокол публичных слушаний) по проекту генерального плана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проектам изменений генерального плана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должны содержать предложения участников публичных слушаний об одобрении или отклонении поступивших предложений, замечаний и поправок к проектам, а также заключение о результатах публичных слушаний с рекомендацией об одобрении или отклонении указанных проектов в целом или их отдельных частей.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12.6. В случае внесения изменений в проект генерального плана    и повторного внесения проекта генерального плана на рассмотрение представительного органа публичные слушания назначает представительный орган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C1F46" w:rsidRDefault="00AC1F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C1F46" w:rsidRDefault="00AC1F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13. Публичные слушания по проектам правил землепользования   и застройки </w:t>
      </w:r>
    </w:p>
    <w:p w:rsidR="00AC1F46" w:rsidRDefault="005D3F57">
      <w:pPr>
        <w:shd w:val="clear" w:color="auto" w:fill="FFFFFF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  сельском поселении</w:t>
      </w:r>
    </w:p>
    <w:p w:rsidR="00AC1F46" w:rsidRDefault="00AC1F46">
      <w:pPr>
        <w:shd w:val="clear" w:color="auto" w:fill="FFFFFF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Публичные слушания по проектам правил землепользования   и застройки в  сельском поселении назначаются   главой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в срок не позднее чем через десять дней со дня внесения проекта на рассмотрение в представительный орган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 Проект правил землепользования и застройки, документы, входящие в состав правил землепользования и застройки в соответствии  с положениями Градостроительного кодекса Российской Федерации, подлежат официальному опубликованию с одновременным опубликованием (обнародованием) установленного порядка учета предложений по указанным инициативам, а также порядка участия граждан в их обсуждении не позднее, чем за 2 месяца до дня проведения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13.3. Продолжительность публичных слушаний по проекту правил землепользования и застройки составляет не менее двух и не более четырех месяцев.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 Итоговые рекомендации публичных слушаний (протокол публичных слушаний) по проекту правил землепользования и застройки должны содержать предложения участников публичных слушаний  об одобрении или отклонении поступивших предложений, замечаний   и поправок к проектам, а также заключение о результатах публичных слушаний с рекомендацией об одобрении или отклонении указанного проекта в целом или его отдельных частей.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13.5. После завершения публичных слушаний по проекту правил землепользования и застройки, с учетом результатов таких публичных слушаний, комиссия обеспечивает внесение изменений в проект правил землепользования и застройки и представляет указанный проект главе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.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13.6. Глава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в течение десяти дней после представления ему проекта правил землепользования и застройки с приложенными к нему протоколами публичных слушаний    и заключением о результатах публичных слушаний должен принять решение о направлении указанного проекта в представительный орган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13.7. Публичные слушания по внесению изменений в правила землепользования и застройки, проводятся в порядке, установленном пунктами </w:t>
      </w:r>
      <w:r>
        <w:rPr>
          <w:color w:val="000000"/>
          <w:sz w:val="28"/>
          <w:szCs w:val="28"/>
        </w:rPr>
        <w:t xml:space="preserve">12.1 - 12.6 настоящего </w:t>
      </w:r>
      <w:r>
        <w:rPr>
          <w:sz w:val="28"/>
          <w:szCs w:val="28"/>
        </w:rPr>
        <w:t>Положения.</w:t>
      </w:r>
    </w:p>
    <w:p w:rsidR="00AC1F46" w:rsidRDefault="00AC1F4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 Публичные слушания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AC1F46" w:rsidRDefault="00AC1F46">
      <w:pPr>
        <w:shd w:val="clear" w:color="auto" w:fill="FFFFFF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14.1. Публичные слушания о предоставлении разрешения на условно разрешенный вид использования земельного участка или объекта капитального строительства в  сельском поселении назначаются представительным органом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срок не позднее чем через десять дней со дня внесения такого обращения на рассмотрение в представительный орган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14.2. Срок проведения публичных слушаний с момента оповещения жителей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 времени и месте их проведения  до дня опубликования заключения о результатах публичных слушаний   не может быть более одного месяца.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>. Указанное решение подлежит опубликованию в порядке, установленном для официального опубликования муниципальных правовых актов.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14.4.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представлении такого разрешения.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14.5.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порядке,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AC1F46" w:rsidRDefault="00AC1F4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AC1F46" w:rsidRDefault="00AC1F4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15. Публичные слушания о предоставлении разрешения на отклонение </w:t>
      </w: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</w:p>
    <w:p w:rsidR="00AC1F46" w:rsidRDefault="00AC1F46">
      <w:pPr>
        <w:shd w:val="clear" w:color="auto" w:fill="FFFFFF"/>
        <w:jc w:val="center"/>
        <w:rPr>
          <w:bCs/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Публичные слушания о предоставлении разрешения   на отклонение от предельных параметров разрешенного строительства, реконструкции объектов капитального строительства назначаются представительным органом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в срок не позднее чем через десять дней со дня внесения такого обращения на рассмотрение  в представительный орган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15.2. Срок проведения публичных слушаний с момента оповещения жителей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 времени и месте их проведения   до дня опубликования заключения о результатах публичных слушаний   не может быть более одного месяца.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15.3.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Указанное решение подлежит опубликованию в порядке, установленном для официального опубликования муниципальных правовых актов.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15.4. Расходы, связанные с организацией и проведением публичных слушаний по вопросу предоставления разрешения на отклонение 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представлении такого разрешения.</w:t>
      </w:r>
    </w:p>
    <w:p w:rsidR="00AC1F46" w:rsidRDefault="00AC1F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 Публичные слушания по проекту планировки территории   и проекту</w:t>
      </w:r>
    </w:p>
    <w:p w:rsidR="00AC1F46" w:rsidRDefault="005D3F5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межевания территории</w:t>
      </w:r>
    </w:p>
    <w:p w:rsidR="00AC1F46" w:rsidRDefault="00AC1F46">
      <w:pPr>
        <w:shd w:val="clear" w:color="auto" w:fill="FFFFFF"/>
        <w:jc w:val="center"/>
        <w:rPr>
          <w:bCs/>
          <w:sz w:val="28"/>
          <w:szCs w:val="28"/>
        </w:rPr>
      </w:pPr>
    </w:p>
    <w:p w:rsidR="00AC1F46" w:rsidRDefault="005D3F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16.1. Публичные слушания по проекту планировки территории 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16.2. Публичные слушания по проекту планировки территории  и проекту межевания территории назначаются представительным органом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в срок не позднее чем через десять дней со дня внесения такого проекта на рассмотрение в представительный орган </w:t>
      </w:r>
      <w:r>
        <w:rPr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C1F46" w:rsidRDefault="005D3F5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16.3. Срок проведения публичных слушаний со дня оповещения жителей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о времени и месте их проведения  до дня опубликования заключения о результатах публичных слушаний   не может быть менее одного месяца и более трех месяцев.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16.4. Итоговые рекомендации публичных слушаний (протокол публичных слушаний) по проекту планировки территории и проекту межевания территории должны содержать предложения участников публичных слушаний об одобрении или отклонении поступивших предложений, замечаний и поправок к проекту решения, а также заключение о результатах публичных слушаний с рекомендацией об одобрении или отклонении указанного проекта решения в целом или его отдельных частей.</w:t>
      </w:r>
    </w:p>
    <w:p w:rsidR="00AC1F46" w:rsidRDefault="00AC1F46">
      <w:pPr>
        <w:shd w:val="clear" w:color="auto" w:fill="FFFFFF"/>
        <w:jc w:val="both"/>
        <w:rPr>
          <w:sz w:val="28"/>
          <w:szCs w:val="28"/>
        </w:rPr>
      </w:pPr>
    </w:p>
    <w:p w:rsidR="00AC1F46" w:rsidRDefault="005D3F5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>
        <w:rPr>
          <w:b/>
          <w:bCs/>
          <w:sz w:val="28"/>
          <w:szCs w:val="28"/>
        </w:rPr>
        <w:t>Публичные слушания по проекту</w:t>
      </w:r>
      <w:r>
        <w:rPr>
          <w:b/>
          <w:sz w:val="28"/>
          <w:szCs w:val="28"/>
        </w:rPr>
        <w:t xml:space="preserve"> правил благоустройства территорий </w:t>
      </w:r>
    </w:p>
    <w:p w:rsidR="00AC1F46" w:rsidRDefault="005D3F5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сельского поселения</w:t>
      </w:r>
    </w:p>
    <w:p w:rsidR="00AC1F46" w:rsidRDefault="00AC1F46">
      <w:pPr>
        <w:shd w:val="clear" w:color="auto" w:fill="FFFFFF"/>
        <w:jc w:val="center"/>
        <w:rPr>
          <w:sz w:val="28"/>
          <w:szCs w:val="28"/>
        </w:rPr>
      </w:pP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17.1. Решение о проведении публичных слушаний по проекту правил благоустройства территории, проекту муниципального правового акт о внесении изменений в правила благоустройства территории (далее – проект правил благоустройства) принимает председатель представительного органа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 срок не позднее чем через 10 дней со дня получения такого проекта.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17.2. Проект правил благоустройства разрабатывается комиссией, создаваемой постановлением администрации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17.3. Публичные слушания начинаются не позднее 15 календарных дней с даты окончания срока представления предложений по проекту правил благоустройства. Срок проведения публичных слушаний с момента размещения информации о времени и месте их проведения до дня опубликования заключения о результатах публичных слушаний не может быть более 60 календарных дней. 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17.4. Публичные слушания по проекту правил благоустройства могут проводиться как в отношении правил благоустройства всей территории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(в случае подготовки проекта правил благоустройства всей территории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), так  и в отношении отдельных частей территории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(в случае подготовки проекта правил благоустройства части (частей) территории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). 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17.5. Итоговые рекомендации публичных слушаний (протокол публичных слушаний) по проекту правил благоустройства территории должны содержать предложения участников публичных слушаний  об одобрении или отклонении поступивших предложений, замечаний и поправок к проекту решения, а также заключение о результатах публичных слушаний с рекомендацией об одобрении или отклонении указанного проекта решения в целом или его отдельных частей.</w:t>
      </w:r>
    </w:p>
    <w:p w:rsidR="00AC1F46" w:rsidRDefault="005D3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17.6. Проведение публичных слушаний по проектам изменений в правила благоустройства территорий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осуществляется в порядке, предусмотренном пунктами 17.1-17.5 настоящего Положения.</w:t>
      </w:r>
    </w:p>
    <w:p w:rsidR="00AC1F46" w:rsidRDefault="00AC1F46">
      <w:pPr>
        <w:pStyle w:val="af0"/>
        <w:rPr>
          <w:sz w:val="28"/>
          <w:szCs w:val="28"/>
        </w:rPr>
      </w:pPr>
    </w:p>
    <w:p w:rsidR="00AC1F46" w:rsidRDefault="005D3F57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C1F46" w:rsidRDefault="00AC1F46">
      <w:pPr>
        <w:jc w:val="both"/>
        <w:rPr>
          <w:sz w:val="32"/>
          <w:szCs w:val="32"/>
        </w:rPr>
      </w:pPr>
    </w:p>
    <w:p w:rsidR="00AC1F46" w:rsidRDefault="00AC1F46">
      <w:pPr>
        <w:jc w:val="both"/>
        <w:rPr>
          <w:sz w:val="32"/>
          <w:szCs w:val="32"/>
        </w:rPr>
      </w:pPr>
    </w:p>
    <w:p w:rsidR="00AC1F46" w:rsidRDefault="005D3F5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C1F46" w:rsidRDefault="00AC1F46">
      <w:pPr>
        <w:jc w:val="both"/>
        <w:rPr>
          <w:sz w:val="32"/>
          <w:szCs w:val="32"/>
        </w:rPr>
      </w:pPr>
    </w:p>
    <w:p w:rsidR="00AC1F46" w:rsidRDefault="00AC1F46">
      <w:pPr>
        <w:pStyle w:val="af0"/>
        <w:rPr>
          <w:sz w:val="28"/>
          <w:szCs w:val="28"/>
        </w:rPr>
      </w:pPr>
    </w:p>
    <w:p w:rsidR="00AC1F46" w:rsidRDefault="00AC1F46">
      <w:pPr>
        <w:pStyle w:val="af0"/>
        <w:rPr>
          <w:sz w:val="28"/>
          <w:szCs w:val="28"/>
        </w:rPr>
      </w:pPr>
    </w:p>
    <w:p w:rsidR="00AC1F46" w:rsidRDefault="00AC1F46">
      <w:pPr>
        <w:pStyle w:val="af0"/>
        <w:rPr>
          <w:sz w:val="28"/>
          <w:szCs w:val="28"/>
        </w:rPr>
      </w:pPr>
    </w:p>
    <w:p w:rsidR="00AC1F46" w:rsidRDefault="005D3F57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1F46" w:rsidRDefault="00AC1F46">
      <w:pPr>
        <w:pStyle w:val="af0"/>
        <w:rPr>
          <w:sz w:val="28"/>
          <w:szCs w:val="28"/>
        </w:rPr>
      </w:pPr>
    </w:p>
    <w:sectPr w:rsidR="00AC1F46">
      <w:headerReference w:type="even" r:id="rId9"/>
      <w:headerReference w:type="default" r:id="rId10"/>
      <w:footerReference w:type="even" r:id="rId11"/>
      <w:pgSz w:w="11906" w:h="16838"/>
      <w:pgMar w:top="490" w:right="566" w:bottom="709" w:left="1134" w:header="1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47" w:rsidRDefault="00C20547">
      <w:r>
        <w:separator/>
      </w:r>
    </w:p>
  </w:endnote>
  <w:endnote w:type="continuationSeparator" w:id="0">
    <w:p w:rsidR="00C20547" w:rsidRDefault="00C2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ew Bash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46" w:rsidRDefault="00AC1F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47" w:rsidRDefault="00C20547">
      <w:r>
        <w:separator/>
      </w:r>
    </w:p>
  </w:footnote>
  <w:footnote w:type="continuationSeparator" w:id="0">
    <w:p w:rsidR="00C20547" w:rsidRDefault="00C20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46" w:rsidRDefault="005D3F5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1F46" w:rsidRDefault="005D3F57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AC1F46" w:rsidRDefault="005D3F57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46" w:rsidRDefault="005D3F5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1F46" w:rsidRDefault="005D3F57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F3842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IFcwIAACM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oPQ93Jlqy1a7G23NcHx&#10;ZY02nLEQL5jHmqB1WP14jkMqC7ptL1Gytv7T3+6TPaYXWkoarF1JDd4FStRrg6lOGzoIfhBWg2Cu&#10;9cKiB5hU5JJFAHxUgyi91R/wHsxTDKiY4YhU0jiIi9itPt4TLubzbIQ9dCyemUvHk+vccze/jhil&#10;PGGJm46JnjNsYp7R/tVIq/77d7a6f9tmv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PSI0gV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AC1F46" w:rsidRDefault="005D3F57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F3842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6EE279E4"/>
    <w:multiLevelType w:val="singleLevel"/>
    <w:tmpl w:val="6EE279E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23"/>
    <w:rsid w:val="0007308C"/>
    <w:rsid w:val="00087620"/>
    <w:rsid w:val="000A4B04"/>
    <w:rsid w:val="000B516F"/>
    <w:rsid w:val="000C2473"/>
    <w:rsid w:val="000E384E"/>
    <w:rsid w:val="00102924"/>
    <w:rsid w:val="001617F5"/>
    <w:rsid w:val="00163F96"/>
    <w:rsid w:val="00165BA5"/>
    <w:rsid w:val="00172FCC"/>
    <w:rsid w:val="001746A1"/>
    <w:rsid w:val="00191E59"/>
    <w:rsid w:val="00194ED9"/>
    <w:rsid w:val="00196A40"/>
    <w:rsid w:val="001C7FB2"/>
    <w:rsid w:val="001E6582"/>
    <w:rsid w:val="001F4048"/>
    <w:rsid w:val="002135CB"/>
    <w:rsid w:val="002713DE"/>
    <w:rsid w:val="00282D98"/>
    <w:rsid w:val="002974D1"/>
    <w:rsid w:val="00384EBD"/>
    <w:rsid w:val="003909A9"/>
    <w:rsid w:val="003E3B3F"/>
    <w:rsid w:val="00401F62"/>
    <w:rsid w:val="0041581F"/>
    <w:rsid w:val="00476B10"/>
    <w:rsid w:val="00476EE0"/>
    <w:rsid w:val="004A38DC"/>
    <w:rsid w:val="004E4DFA"/>
    <w:rsid w:val="004F0523"/>
    <w:rsid w:val="005403F3"/>
    <w:rsid w:val="005922F6"/>
    <w:rsid w:val="005A22F1"/>
    <w:rsid w:val="005B490A"/>
    <w:rsid w:val="005D3F57"/>
    <w:rsid w:val="005D76CA"/>
    <w:rsid w:val="005F58EF"/>
    <w:rsid w:val="00610A9D"/>
    <w:rsid w:val="00612A92"/>
    <w:rsid w:val="00656072"/>
    <w:rsid w:val="0065622E"/>
    <w:rsid w:val="00663624"/>
    <w:rsid w:val="00693D06"/>
    <w:rsid w:val="006F68CC"/>
    <w:rsid w:val="007617BC"/>
    <w:rsid w:val="00762D52"/>
    <w:rsid w:val="007A20D3"/>
    <w:rsid w:val="007B24C1"/>
    <w:rsid w:val="008200C5"/>
    <w:rsid w:val="00832861"/>
    <w:rsid w:val="00835A94"/>
    <w:rsid w:val="00855AAC"/>
    <w:rsid w:val="00862E8E"/>
    <w:rsid w:val="0088542D"/>
    <w:rsid w:val="00887333"/>
    <w:rsid w:val="008E7F01"/>
    <w:rsid w:val="00902EE9"/>
    <w:rsid w:val="0090478F"/>
    <w:rsid w:val="00951AFB"/>
    <w:rsid w:val="00955782"/>
    <w:rsid w:val="009568F3"/>
    <w:rsid w:val="009826A1"/>
    <w:rsid w:val="00996BDA"/>
    <w:rsid w:val="009C51EF"/>
    <w:rsid w:val="00A306F8"/>
    <w:rsid w:val="00A70914"/>
    <w:rsid w:val="00AA5FFF"/>
    <w:rsid w:val="00AC1F46"/>
    <w:rsid w:val="00AC4DCF"/>
    <w:rsid w:val="00B02E99"/>
    <w:rsid w:val="00B141B0"/>
    <w:rsid w:val="00B33004"/>
    <w:rsid w:val="00B37A50"/>
    <w:rsid w:val="00B559A0"/>
    <w:rsid w:val="00B80B98"/>
    <w:rsid w:val="00BA68AB"/>
    <w:rsid w:val="00BA6F4E"/>
    <w:rsid w:val="00BC3505"/>
    <w:rsid w:val="00C20547"/>
    <w:rsid w:val="00C21EF4"/>
    <w:rsid w:val="00C2403E"/>
    <w:rsid w:val="00C252A7"/>
    <w:rsid w:val="00C25925"/>
    <w:rsid w:val="00C306DD"/>
    <w:rsid w:val="00C526C9"/>
    <w:rsid w:val="00C54526"/>
    <w:rsid w:val="00C73AC9"/>
    <w:rsid w:val="00C871E8"/>
    <w:rsid w:val="00CF0800"/>
    <w:rsid w:val="00D049B2"/>
    <w:rsid w:val="00D21D5A"/>
    <w:rsid w:val="00D770DD"/>
    <w:rsid w:val="00D92ED9"/>
    <w:rsid w:val="00E86CFA"/>
    <w:rsid w:val="00EB6E74"/>
    <w:rsid w:val="00EE71D5"/>
    <w:rsid w:val="00EF3842"/>
    <w:rsid w:val="00EF7A79"/>
    <w:rsid w:val="00F314E8"/>
    <w:rsid w:val="00F338AF"/>
    <w:rsid w:val="00F7612F"/>
    <w:rsid w:val="00F97B9C"/>
    <w:rsid w:val="1E686D85"/>
    <w:rsid w:val="24397FAD"/>
    <w:rsid w:val="51E84076"/>
    <w:rsid w:val="56DC68DD"/>
    <w:rsid w:val="5DF01A3C"/>
    <w:rsid w:val="73F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49347"/>
  <w15:docId w15:val="{D38EB469-C8E7-47C0-8927-8950DA6C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locked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uiPriority w:val="99"/>
    <w:qFormat/>
    <w:pPr>
      <w:ind w:left="708"/>
    </w:p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3">
    <w:name w:val="Table 3D effects 3"/>
    <w:basedOn w:val="a1"/>
    <w:uiPriority w:val="99"/>
    <w:qFormat/>
    <w:tblPr/>
    <w:tblStylePr w:type="firstRow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">
    <w:name w:val="Table Contemporary"/>
    <w:basedOn w:val="a1"/>
    <w:uiPriority w:val="99"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">
    <w:name w:val="Table Columns 1"/>
    <w:basedOn w:val="a1"/>
    <w:uiPriority w:val="99"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 New Bash" w:hAnsi="Arial New Bash" w:cs="Times New Roman"/>
      <w:b/>
      <w:bCs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qFormat/>
    <w:locked/>
    <w:rPr>
      <w:rFonts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qFormat/>
    <w:locked/>
    <w:rPr>
      <w:rFonts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qFormat/>
    <w:locked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qFormat/>
    <w:locked/>
    <w:rPr>
      <w:rFonts w:cs="Times New Roman"/>
      <w:sz w:val="24"/>
      <w:szCs w:val="24"/>
    </w:rPr>
  </w:style>
  <w:style w:type="table" w:customStyle="1" w:styleId="21">
    <w:name w:val="Таблица простая 21"/>
    <w:uiPriority w:val="99"/>
    <w:qFormat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qFormat/>
    <w:locked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shd w:val="clear" w:color="auto" w:fill="FFFFFF"/>
      <w:spacing w:before="900" w:line="322" w:lineRule="exact"/>
      <w:outlineLvl w:val="0"/>
    </w:pPr>
    <w:rPr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character" w:customStyle="1" w:styleId="14">
    <w:name w:val="Гиперссылка1"/>
    <w:basedOn w:val="a0"/>
    <w:uiPriority w:val="99"/>
    <w:qFormat/>
    <w:rPr>
      <w:rFonts w:ascii="Times New Roman" w:hAnsi="Times New Roman" w:cs="Times New Roman" w:hint="default"/>
      <w:color w:val="0563C1"/>
      <w:u w:val="single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8820AE75F270EA0492038A0FB3D46EAC78B12DFEA762376D4D2254E41658F6B139629259EB07D36A1615011BBl4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6190</Words>
  <Characters>35283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ФАИМ</dc:creator>
  <cp:lastModifiedBy>1</cp:lastModifiedBy>
  <cp:revision>4</cp:revision>
  <cp:lastPrinted>2025-04-16T06:04:00Z</cp:lastPrinted>
  <dcterms:created xsi:type="dcterms:W3CDTF">2026-04-07T11:28:00Z</dcterms:created>
  <dcterms:modified xsi:type="dcterms:W3CDTF">2026-04-14T05:04:00Z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70A371C1BF394037979486EF50081EB0_13</vt:lpwstr>
  </property>
</Properties>
</file>