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D654" w14:textId="1DF69E07" w:rsidR="00BE0D69" w:rsidRPr="00BE0D69" w:rsidRDefault="00BE0D69">
      <w:pPr>
        <w:rPr>
          <w:rFonts w:ascii="Times New Roman" w:hAnsi="Times New Roman" w:cs="Times New Roman"/>
          <w:sz w:val="28"/>
          <w:szCs w:val="28"/>
        </w:rPr>
      </w:pPr>
      <w:r w:rsidRPr="00BE0D69">
        <w:rPr>
          <w:rFonts w:ascii="Times New Roman" w:hAnsi="Times New Roman" w:cs="Times New Roman"/>
          <w:sz w:val="28"/>
          <w:szCs w:val="28"/>
          <w:lang w:eastAsia="ru-RU"/>
        </w:rPr>
        <w:t xml:space="preserve">Отделение-НБ Республика Башкортостан приглашает </w:t>
      </w:r>
      <w:r w:rsidRPr="00BE0D69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BE0D69">
        <w:rPr>
          <w:rFonts w:ascii="Times New Roman" w:hAnsi="Times New Roman" w:cs="Times New Roman"/>
          <w:sz w:val="28"/>
          <w:szCs w:val="28"/>
        </w:rPr>
        <w:t>бесплатн</w:t>
      </w:r>
      <w:r w:rsidRPr="00BE0D69">
        <w:rPr>
          <w:rFonts w:ascii="Times New Roman" w:hAnsi="Times New Roman" w:cs="Times New Roman"/>
          <w:sz w:val="28"/>
          <w:szCs w:val="28"/>
        </w:rPr>
        <w:t xml:space="preserve">ый </w:t>
      </w:r>
      <w:r w:rsidRPr="00BE0D69">
        <w:rPr>
          <w:rFonts w:ascii="Times New Roman" w:hAnsi="Times New Roman" w:cs="Times New Roman"/>
          <w:sz w:val="28"/>
          <w:szCs w:val="28"/>
        </w:rPr>
        <w:t>онлайн</w:t>
      </w:r>
      <w:r w:rsidRPr="00BE0D69">
        <w:rPr>
          <w:rFonts w:ascii="Times New Roman" w:hAnsi="Times New Roman" w:cs="Times New Roman"/>
          <w:sz w:val="28"/>
          <w:szCs w:val="28"/>
        </w:rPr>
        <w:t>-</w:t>
      </w:r>
      <w:r w:rsidRPr="00BE0D69">
        <w:rPr>
          <w:rFonts w:ascii="Times New Roman" w:hAnsi="Times New Roman" w:cs="Times New Roman"/>
          <w:sz w:val="28"/>
          <w:szCs w:val="28"/>
        </w:rPr>
        <w:t xml:space="preserve">вебинар на темы: </w:t>
      </w:r>
    </w:p>
    <w:p w14:paraId="38F54295" w14:textId="77777777" w:rsidR="00BE0D69" w:rsidRPr="00BE0D69" w:rsidRDefault="00BE0D69">
      <w:pPr>
        <w:rPr>
          <w:rFonts w:ascii="Times New Roman" w:hAnsi="Times New Roman" w:cs="Times New Roman"/>
          <w:sz w:val="28"/>
          <w:szCs w:val="28"/>
        </w:rPr>
      </w:pPr>
      <w:r w:rsidRPr="00BE0D69">
        <w:rPr>
          <w:rFonts w:ascii="Times New Roman" w:hAnsi="Times New Roman" w:cs="Times New Roman"/>
          <w:sz w:val="28"/>
          <w:szCs w:val="28"/>
        </w:rPr>
        <w:sym w:font="Symbol" w:char="F02D"/>
      </w:r>
      <w:r w:rsidRPr="00BE0D69">
        <w:rPr>
          <w:rFonts w:ascii="Times New Roman" w:hAnsi="Times New Roman" w:cs="Times New Roman"/>
          <w:sz w:val="28"/>
          <w:szCs w:val="28"/>
        </w:rPr>
        <w:t xml:space="preserve"> «Использование банковских карт: безопасное их использование»; </w:t>
      </w:r>
    </w:p>
    <w:p w14:paraId="3936F827" w14:textId="77777777" w:rsidR="00BE0D69" w:rsidRPr="00BE0D69" w:rsidRDefault="00BE0D69" w:rsidP="00BE0D69">
      <w:pPr>
        <w:jc w:val="both"/>
        <w:rPr>
          <w:rFonts w:ascii="Times New Roman" w:hAnsi="Times New Roman" w:cs="Times New Roman"/>
          <w:sz w:val="28"/>
          <w:szCs w:val="28"/>
        </w:rPr>
      </w:pPr>
      <w:r w:rsidRPr="00BE0D69">
        <w:rPr>
          <w:rFonts w:ascii="Times New Roman" w:hAnsi="Times New Roman" w:cs="Times New Roman"/>
          <w:sz w:val="28"/>
          <w:szCs w:val="28"/>
        </w:rPr>
        <w:sym w:font="Symbol" w:char="F02D"/>
      </w:r>
      <w:r w:rsidRPr="00BE0D69">
        <w:rPr>
          <w:rFonts w:ascii="Times New Roman" w:hAnsi="Times New Roman" w:cs="Times New Roman"/>
          <w:sz w:val="28"/>
          <w:szCs w:val="28"/>
        </w:rPr>
        <w:t xml:space="preserve"> «Карта есть, а банкомата нет. Альтернативные способы получения финансовых услуг». </w:t>
      </w:r>
    </w:p>
    <w:p w14:paraId="78DC510F" w14:textId="0FBD0485" w:rsidR="00BE0D69" w:rsidRPr="00BE0D69" w:rsidRDefault="00BE0D69">
      <w:pPr>
        <w:rPr>
          <w:rFonts w:ascii="Times New Roman" w:hAnsi="Times New Roman" w:cs="Times New Roman"/>
          <w:sz w:val="28"/>
          <w:szCs w:val="28"/>
        </w:rPr>
      </w:pPr>
      <w:r w:rsidRPr="00BE0D69">
        <w:rPr>
          <w:rFonts w:ascii="Times New Roman" w:hAnsi="Times New Roman" w:cs="Times New Roman"/>
          <w:sz w:val="28"/>
          <w:szCs w:val="28"/>
        </w:rPr>
        <w:t>Обучение состоится 30 октября 2023 года в 14 часов 30 минут по местному времени в формате видеоконференцсвязи с использованием сервиса WEBINAR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DE462F" w14:textId="343EBC47" w:rsidR="00BE0D69" w:rsidRDefault="00BE0D69">
      <w:r w:rsidRPr="00BE0D69">
        <w:rPr>
          <w:rFonts w:ascii="Times New Roman" w:hAnsi="Times New Roman" w:cs="Times New Roman"/>
          <w:sz w:val="28"/>
          <w:szCs w:val="28"/>
        </w:rPr>
        <w:t xml:space="preserve">ссылка для подключения к мероприятию: </w:t>
      </w:r>
      <w:hyperlink r:id="rId4" w:history="1">
        <w:r w:rsidRPr="00BE0D69">
          <w:rPr>
            <w:rStyle w:val="a3"/>
            <w:rFonts w:ascii="Times New Roman" w:hAnsi="Times New Roman" w:cs="Times New Roman"/>
            <w:sz w:val="28"/>
            <w:szCs w:val="28"/>
          </w:rPr>
          <w:t>https://events.</w:t>
        </w:r>
        <w:r w:rsidRPr="00BE0D69">
          <w:rPr>
            <w:rStyle w:val="a3"/>
            <w:rFonts w:ascii="Times New Roman" w:hAnsi="Times New Roman" w:cs="Times New Roman"/>
            <w:sz w:val="28"/>
            <w:szCs w:val="28"/>
          </w:rPr>
          <w:t>w</w:t>
        </w:r>
        <w:r w:rsidRPr="00BE0D69">
          <w:rPr>
            <w:rStyle w:val="a3"/>
            <w:rFonts w:ascii="Times New Roman" w:hAnsi="Times New Roman" w:cs="Times New Roman"/>
            <w:sz w:val="28"/>
            <w:szCs w:val="28"/>
          </w:rPr>
          <w:t>ebinar.ru/6870359/1011388588</w:t>
        </w:r>
      </w:hyperlink>
    </w:p>
    <w:p w14:paraId="0BF2F109" w14:textId="355DA70C" w:rsidR="002B0301" w:rsidRDefault="00BE0D69">
      <w:r>
        <w:t xml:space="preserve"> </w:t>
      </w:r>
    </w:p>
    <w:sectPr w:rsidR="002B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69"/>
    <w:rsid w:val="000555F3"/>
    <w:rsid w:val="002B0301"/>
    <w:rsid w:val="00B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F056"/>
  <w15:chartTrackingRefBased/>
  <w15:docId w15:val="{B299D84A-5C1A-4A84-BC64-DE29BEC1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D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0D6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E0D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6870359/10113885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Ляйсан Ренатовна</dc:creator>
  <cp:keywords/>
  <dc:description/>
  <cp:lastModifiedBy>Юсупова Ляйсан Ренатовна</cp:lastModifiedBy>
  <cp:revision>1</cp:revision>
  <dcterms:created xsi:type="dcterms:W3CDTF">2023-10-30T06:04:00Z</dcterms:created>
  <dcterms:modified xsi:type="dcterms:W3CDTF">2023-10-30T06:13:00Z</dcterms:modified>
</cp:coreProperties>
</file>