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C1" w:rsidRPr="00AB64C1" w:rsidRDefault="00AB64C1" w:rsidP="00AB64C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64C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D559F" w:rsidRPr="00AB64C1" w:rsidRDefault="00E328E7" w:rsidP="003D559F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64C1">
        <w:rPr>
          <w:rFonts w:ascii="Times New Roman" w:hAnsi="Times New Roman" w:cs="Times New Roman"/>
          <w:b/>
          <w:caps/>
          <w:sz w:val="28"/>
          <w:szCs w:val="28"/>
        </w:rPr>
        <w:t xml:space="preserve">Совет сельского поселения </w:t>
      </w:r>
      <w:r w:rsidR="002E7C7C" w:rsidRPr="00AB64C1">
        <w:rPr>
          <w:rFonts w:ascii="Times New Roman" w:hAnsi="Times New Roman" w:cs="Times New Roman"/>
          <w:b/>
          <w:caps/>
          <w:sz w:val="28"/>
          <w:szCs w:val="28"/>
        </w:rPr>
        <w:t>Булгаков</w:t>
      </w:r>
      <w:r w:rsidRPr="00AB64C1">
        <w:rPr>
          <w:rFonts w:ascii="Times New Roman" w:hAnsi="Times New Roman" w:cs="Times New Roman"/>
          <w:b/>
          <w:caps/>
          <w:sz w:val="28"/>
          <w:szCs w:val="28"/>
        </w:rPr>
        <w:t>ский сельсовет муниципального района Уфимский район Республики Башкортостан</w:t>
      </w:r>
    </w:p>
    <w:p w:rsidR="00AB64C1" w:rsidRPr="00AB64C1" w:rsidRDefault="00AB64C1" w:rsidP="003D55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4C1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197015" w:rsidRPr="00130748" w:rsidRDefault="00197015" w:rsidP="003D559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59F" w:rsidRPr="00130748" w:rsidRDefault="003D559F" w:rsidP="0013074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48">
        <w:rPr>
          <w:rFonts w:ascii="Times New Roman" w:hAnsi="Times New Roman" w:cs="Times New Roman"/>
          <w:b/>
          <w:sz w:val="28"/>
          <w:szCs w:val="28"/>
        </w:rPr>
        <w:t>О</w:t>
      </w:r>
      <w:r w:rsidR="00197015" w:rsidRPr="00130748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197015" w:rsidRPr="00130748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130748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197015" w:rsidRPr="00130748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197015" w:rsidRPr="0013074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0748">
        <w:rPr>
          <w:rFonts w:ascii="Times New Roman" w:hAnsi="Times New Roman" w:cs="Times New Roman"/>
          <w:b/>
          <w:sz w:val="28"/>
          <w:szCs w:val="28"/>
        </w:rPr>
        <w:t xml:space="preserve"> Комиссии Совета сельского поселения </w:t>
      </w:r>
      <w:r w:rsidR="002E7C7C" w:rsidRPr="00130748">
        <w:rPr>
          <w:rFonts w:ascii="Times New Roman" w:hAnsi="Times New Roman" w:cs="Times New Roman"/>
          <w:b/>
          <w:sz w:val="28"/>
          <w:szCs w:val="28"/>
        </w:rPr>
        <w:t>Булгаков</w:t>
      </w:r>
      <w:r w:rsidRPr="00130748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Уфимский район Республики Башкортостан по депутатской этике</w:t>
      </w:r>
      <w:r w:rsidR="00130748">
        <w:rPr>
          <w:rFonts w:ascii="Times New Roman" w:hAnsi="Times New Roman" w:cs="Times New Roman"/>
          <w:b/>
          <w:sz w:val="28"/>
          <w:szCs w:val="28"/>
        </w:rPr>
        <w:t>.</w:t>
      </w:r>
    </w:p>
    <w:p w:rsidR="00E328E7" w:rsidRPr="00130748" w:rsidRDefault="00E328E7" w:rsidP="003D5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7015" w:rsidRPr="00130748" w:rsidRDefault="00E328E7" w:rsidP="0013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35 Федерального закона ФЗ-131 «Об общих принципах организации местного самоуправления в Российской Федерации» </w:t>
      </w:r>
      <w:r w:rsidR="00197015" w:rsidRPr="00130748">
        <w:rPr>
          <w:rFonts w:ascii="Times New Roman" w:hAnsi="Times New Roman" w:cs="Times New Roman"/>
          <w:sz w:val="28"/>
          <w:szCs w:val="28"/>
        </w:rPr>
        <w:t>Совет сельского поселения Булгаковский сельсовет муниципального района Уфимский район Республики Башкортостан решил:</w:t>
      </w:r>
    </w:p>
    <w:p w:rsidR="00E328E7" w:rsidRPr="00130748" w:rsidRDefault="00E328E7" w:rsidP="0013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197015" w:rsidRPr="00130748">
        <w:rPr>
          <w:rFonts w:ascii="Times New Roman" w:hAnsi="Times New Roman" w:cs="Times New Roman"/>
          <w:sz w:val="28"/>
          <w:szCs w:val="28"/>
        </w:rPr>
        <w:t>о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 Комиссии 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9D0A76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 по депутатской этике</w:t>
      </w:r>
      <w:r w:rsidR="00197015" w:rsidRPr="00130748">
        <w:rPr>
          <w:rFonts w:ascii="Times New Roman" w:hAnsi="Times New Roman" w:cs="Times New Roman"/>
          <w:sz w:val="28"/>
          <w:szCs w:val="28"/>
        </w:rPr>
        <w:t>.</w:t>
      </w:r>
    </w:p>
    <w:p w:rsidR="00E328E7" w:rsidRDefault="00E328E7" w:rsidP="0013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197015" w:rsidRPr="0013074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30748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130748" w:rsidRDefault="00130748" w:rsidP="0013074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 на стенде в здании администрации сельского поселения Булгаковский сельсовет муниципального района Уфимский район  и разместить на официальном сайте администрации сельского поселения Булгаковский сельсовет муниципального района Уфимский район Республики Башкортостан в сети Интернет  </w:t>
      </w:r>
      <w:hyperlink r:id="rId7" w:history="1">
        <w:r w:rsidRPr="00333377">
          <w:rPr>
            <w:rStyle w:val="aa"/>
            <w:rFonts w:ascii="Times New Roman" w:hAnsi="Times New Roman" w:cs="Times New Roman"/>
            <w:sz w:val="28"/>
            <w:szCs w:val="28"/>
          </w:rPr>
          <w:t>http://bulg-ufa.ru//</w:t>
        </w:r>
      </w:hyperlink>
      <w:r w:rsidRPr="00130748">
        <w:rPr>
          <w:rFonts w:ascii="Times New Roman" w:hAnsi="Times New Roman" w:cs="Times New Roman"/>
          <w:sz w:val="28"/>
          <w:szCs w:val="28"/>
        </w:rPr>
        <w:t>.</w:t>
      </w:r>
    </w:p>
    <w:p w:rsidR="00130748" w:rsidRPr="00130748" w:rsidRDefault="00130748" w:rsidP="00130748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сельского поселения Булгаковский сельсовет А.Н. Мельникова</w:t>
      </w:r>
    </w:p>
    <w:p w:rsidR="00197015" w:rsidRPr="00130748" w:rsidRDefault="00197015" w:rsidP="003D5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A76" w:rsidRPr="00130748" w:rsidRDefault="00197015" w:rsidP="003D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Глава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0A76" w:rsidRPr="00130748">
        <w:rPr>
          <w:rFonts w:ascii="Times New Roman" w:hAnsi="Times New Roman" w:cs="Times New Roman"/>
          <w:sz w:val="28"/>
          <w:szCs w:val="28"/>
        </w:rPr>
        <w:tab/>
      </w:r>
      <w:r w:rsidR="009D0A76" w:rsidRPr="00130748">
        <w:rPr>
          <w:rFonts w:ascii="Times New Roman" w:hAnsi="Times New Roman" w:cs="Times New Roman"/>
          <w:sz w:val="28"/>
          <w:szCs w:val="28"/>
        </w:rPr>
        <w:tab/>
      </w:r>
    </w:p>
    <w:p w:rsidR="00197015" w:rsidRPr="00130748" w:rsidRDefault="002E7C7C" w:rsidP="003D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9D0A76" w:rsidRPr="00130748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9D0A76" w:rsidRPr="00130748" w:rsidRDefault="009D0A76" w:rsidP="003D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97015" w:rsidRPr="00130748" w:rsidRDefault="009D0A76" w:rsidP="003D5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E328E7" w:rsidRPr="00130748" w:rsidRDefault="009D0A76" w:rsidP="0019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97015" w:rsidRPr="00130748">
        <w:rPr>
          <w:rFonts w:ascii="Times New Roman" w:hAnsi="Times New Roman" w:cs="Times New Roman"/>
          <w:sz w:val="28"/>
          <w:szCs w:val="28"/>
        </w:rPr>
        <w:t xml:space="preserve">                           А.Н. Мельников</w:t>
      </w:r>
    </w:p>
    <w:p w:rsidR="00E328E7" w:rsidRDefault="00E328E7" w:rsidP="003D5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614" w:rsidRDefault="00DA1614" w:rsidP="003D5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 марта 2017 г.</w:t>
      </w:r>
    </w:p>
    <w:p w:rsidR="00DA1614" w:rsidRPr="00130748" w:rsidRDefault="00DA1614" w:rsidP="003D5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</w:t>
      </w:r>
    </w:p>
    <w:p w:rsidR="00365F9C" w:rsidRPr="00C67F52" w:rsidRDefault="00C67F52" w:rsidP="00FF2253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C67F52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30748" w:rsidRPr="00C67F52">
        <w:rPr>
          <w:rFonts w:ascii="Times New Roman" w:hAnsi="Times New Roman" w:cs="Times New Roman"/>
          <w:sz w:val="24"/>
          <w:szCs w:val="24"/>
        </w:rPr>
        <w:t>т</w:t>
      </w:r>
      <w:r w:rsidR="00365F9C" w:rsidRPr="00C67F52">
        <w:rPr>
          <w:rFonts w:ascii="Times New Roman" w:hAnsi="Times New Roman" w:cs="Times New Roman"/>
          <w:sz w:val="24"/>
          <w:szCs w:val="24"/>
        </w:rPr>
        <w:t>верждено</w:t>
      </w:r>
    </w:p>
    <w:p w:rsidR="00365F9C" w:rsidRPr="00C67F52" w:rsidRDefault="00197015" w:rsidP="00FF225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67F52">
        <w:rPr>
          <w:rFonts w:ascii="Times New Roman" w:hAnsi="Times New Roman" w:cs="Times New Roman"/>
          <w:sz w:val="24"/>
          <w:szCs w:val="24"/>
        </w:rPr>
        <w:t>Решением</w:t>
      </w:r>
      <w:r w:rsidR="00365F9C" w:rsidRPr="00C67F52"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  <w:r w:rsidR="002E7C7C" w:rsidRPr="00C67F52">
        <w:rPr>
          <w:rFonts w:ascii="Times New Roman" w:hAnsi="Times New Roman" w:cs="Times New Roman"/>
          <w:sz w:val="24"/>
          <w:szCs w:val="24"/>
        </w:rPr>
        <w:t>Булгаков</w:t>
      </w:r>
      <w:r w:rsidR="00365F9C" w:rsidRPr="00C67F52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Уфимский район Республики Башкортостан от «___» </w:t>
      </w:r>
      <w:r w:rsidR="00C67F52" w:rsidRPr="00C67F52">
        <w:rPr>
          <w:rFonts w:ascii="Times New Roman" w:hAnsi="Times New Roman" w:cs="Times New Roman"/>
          <w:sz w:val="24"/>
          <w:szCs w:val="24"/>
        </w:rPr>
        <w:t>марта</w:t>
      </w:r>
      <w:r w:rsidR="00365F9C" w:rsidRPr="00C67F52">
        <w:rPr>
          <w:rFonts w:ascii="Times New Roman" w:hAnsi="Times New Roman" w:cs="Times New Roman"/>
          <w:sz w:val="24"/>
          <w:szCs w:val="24"/>
        </w:rPr>
        <w:t xml:space="preserve"> 2017 г. N _____</w:t>
      </w:r>
    </w:p>
    <w:p w:rsidR="00130748" w:rsidRPr="00130748" w:rsidRDefault="00130748" w:rsidP="00FF225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328E7" w:rsidRPr="00130748" w:rsidRDefault="00E328E7" w:rsidP="00FF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4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130748" w:rsidRPr="00130748">
        <w:rPr>
          <w:rFonts w:ascii="Times New Roman" w:hAnsi="Times New Roman" w:cs="Times New Roman"/>
          <w:b/>
          <w:sz w:val="28"/>
          <w:szCs w:val="28"/>
        </w:rPr>
        <w:t>о</w:t>
      </w:r>
      <w:r w:rsidR="009D0A76" w:rsidRPr="00130748">
        <w:rPr>
          <w:rFonts w:ascii="Times New Roman" w:hAnsi="Times New Roman" w:cs="Times New Roman"/>
          <w:b/>
          <w:sz w:val="28"/>
          <w:szCs w:val="28"/>
        </w:rPr>
        <w:t xml:space="preserve"> Комиссии Совета сельского поселения </w:t>
      </w:r>
      <w:r w:rsidR="002E7C7C" w:rsidRPr="00130748">
        <w:rPr>
          <w:rFonts w:ascii="Times New Roman" w:hAnsi="Times New Roman" w:cs="Times New Roman"/>
          <w:b/>
          <w:sz w:val="28"/>
          <w:szCs w:val="28"/>
        </w:rPr>
        <w:t>Булгаков</w:t>
      </w:r>
      <w:r w:rsidR="009D0A76" w:rsidRPr="00130748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Уфимский район Республики Башкортостан по депутатской этике</w:t>
      </w:r>
    </w:p>
    <w:p w:rsidR="009D0A76" w:rsidRPr="00130748" w:rsidRDefault="009D0A76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Уфимский район Республики Башкортостан </w:t>
      </w:r>
      <w:r w:rsidRPr="00130748">
        <w:rPr>
          <w:rFonts w:ascii="Times New Roman" w:hAnsi="Times New Roman" w:cs="Times New Roman"/>
          <w:sz w:val="28"/>
          <w:szCs w:val="28"/>
        </w:rPr>
        <w:t xml:space="preserve">по депутатской этике (далее - Комиссия) образуется для рассмотрения вопросов о нарушениях депутатами депутатской этики, невыполнения ими установленных депутатских обязанностей и принятия решения по ним. 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соответствии с </w:t>
      </w:r>
      <w:r w:rsidR="009D0A76" w:rsidRPr="00130748">
        <w:rPr>
          <w:rFonts w:ascii="Times New Roman" w:hAnsi="Times New Roman" w:cs="Times New Roman"/>
          <w:sz w:val="28"/>
          <w:szCs w:val="28"/>
        </w:rPr>
        <w:t>Федеральным законом ФЗ-131 «Об общих принципах организации местного самоуправления в Российской Федерации»</w:t>
      </w:r>
      <w:r w:rsidRPr="00130748">
        <w:rPr>
          <w:rFonts w:ascii="Times New Roman" w:hAnsi="Times New Roman" w:cs="Times New Roman"/>
          <w:sz w:val="28"/>
          <w:szCs w:val="28"/>
        </w:rPr>
        <w:t xml:space="preserve">, Правилами депутатской этики 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в Совете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9D0A76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Pr="00130748">
        <w:rPr>
          <w:rFonts w:ascii="Times New Roman" w:hAnsi="Times New Roman" w:cs="Times New Roman"/>
          <w:sz w:val="28"/>
          <w:szCs w:val="28"/>
        </w:rPr>
        <w:t xml:space="preserve"> (далее - Правила депутатской этики) и настоящим Положением. </w:t>
      </w:r>
    </w:p>
    <w:p w:rsidR="00E328E7" w:rsidRPr="00FF2253" w:rsidRDefault="00E328E7" w:rsidP="00FF225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53">
        <w:rPr>
          <w:rFonts w:ascii="Times New Roman" w:hAnsi="Times New Roman" w:cs="Times New Roman"/>
          <w:b/>
          <w:sz w:val="28"/>
          <w:szCs w:val="28"/>
        </w:rPr>
        <w:t>Порядок и принципы образования Комиссии</w:t>
      </w:r>
      <w:r w:rsidR="00365F9C" w:rsidRPr="00FF2253">
        <w:rPr>
          <w:rFonts w:ascii="Times New Roman" w:hAnsi="Times New Roman" w:cs="Times New Roman"/>
          <w:b/>
          <w:sz w:val="28"/>
          <w:szCs w:val="28"/>
        </w:rPr>
        <w:t>.</w:t>
      </w:r>
    </w:p>
    <w:p w:rsidR="00FF2253" w:rsidRPr="00FF2253" w:rsidRDefault="00FF2253" w:rsidP="00FF225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8E7" w:rsidRPr="00FF2253" w:rsidRDefault="009D0A76" w:rsidP="00FF2253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253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E7C7C" w:rsidRPr="00FF2253">
        <w:rPr>
          <w:rFonts w:ascii="Times New Roman" w:hAnsi="Times New Roman" w:cs="Times New Roman"/>
          <w:sz w:val="28"/>
          <w:szCs w:val="28"/>
        </w:rPr>
        <w:t>Булгаков</w:t>
      </w:r>
      <w:r w:rsidRPr="00FF2253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Уфимский район Республики Башкортостан </w:t>
      </w:r>
      <w:r w:rsidR="00E328E7" w:rsidRPr="00FF225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F2253">
        <w:rPr>
          <w:rFonts w:ascii="Times New Roman" w:hAnsi="Times New Roman" w:cs="Times New Roman"/>
          <w:sz w:val="28"/>
          <w:szCs w:val="28"/>
        </w:rPr>
        <w:t>Совет</w:t>
      </w:r>
      <w:r w:rsidR="00E328E7" w:rsidRPr="00FF2253">
        <w:rPr>
          <w:rFonts w:ascii="Times New Roman" w:hAnsi="Times New Roman" w:cs="Times New Roman"/>
          <w:sz w:val="28"/>
          <w:szCs w:val="28"/>
        </w:rPr>
        <w:t xml:space="preserve">) на срок своих полномочий образует Комиссию в составе председателя, заместителя председателя, секретаря и ее членов. </w:t>
      </w:r>
    </w:p>
    <w:p w:rsidR="00FF2253" w:rsidRPr="00FF2253" w:rsidRDefault="00FF2253" w:rsidP="00FF2253">
      <w:pPr>
        <w:pStyle w:val="a9"/>
        <w:spacing w:after="0" w:line="240" w:lineRule="auto"/>
        <w:ind w:left="1593"/>
        <w:jc w:val="both"/>
        <w:rPr>
          <w:rFonts w:ascii="Times New Roman" w:hAnsi="Times New Roman" w:cs="Times New Roman"/>
          <w:sz w:val="28"/>
          <w:szCs w:val="28"/>
        </w:rPr>
      </w:pPr>
    </w:p>
    <w:p w:rsidR="00E328E7" w:rsidRPr="00FF2253" w:rsidRDefault="00E328E7" w:rsidP="00FF2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53">
        <w:rPr>
          <w:rFonts w:ascii="Times New Roman" w:hAnsi="Times New Roman" w:cs="Times New Roman"/>
          <w:b/>
          <w:sz w:val="28"/>
          <w:szCs w:val="28"/>
        </w:rPr>
        <w:t>2. Полномочия и основные направления</w:t>
      </w:r>
      <w:r w:rsidR="009D0A76" w:rsidRPr="00FF2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253">
        <w:rPr>
          <w:rFonts w:ascii="Times New Roman" w:hAnsi="Times New Roman" w:cs="Times New Roman"/>
          <w:b/>
          <w:sz w:val="28"/>
          <w:szCs w:val="28"/>
        </w:rPr>
        <w:t>деятельности Комиссии</w:t>
      </w:r>
    </w:p>
    <w:p w:rsidR="00FF2253" w:rsidRDefault="00FF2253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2.1. Комиссия в рамках своих полномочий: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рассматривает вопросы о нарушении депутатом депутатской этики, невыполнении им установленных депутатских обязанностей;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рассматривает вопросы об отсутствии депутата без уважительной причины на заседаниях 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9D0A76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E328E7" w:rsidRPr="00130748">
        <w:rPr>
          <w:rFonts w:ascii="Times New Roman" w:hAnsi="Times New Roman" w:cs="Times New Roman"/>
          <w:sz w:val="28"/>
          <w:szCs w:val="28"/>
        </w:rPr>
        <w:t>, его органов, в состав которых он избран;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рассматривает вопросы о невыполнении депутатом поручений 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9D0A76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E328E7" w:rsidRPr="00130748">
        <w:rPr>
          <w:rFonts w:ascii="Times New Roman" w:hAnsi="Times New Roman" w:cs="Times New Roman"/>
          <w:sz w:val="28"/>
          <w:szCs w:val="28"/>
        </w:rPr>
        <w:t>, его органов;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дает разъяснение Правил депутатской этики;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рассматривает официальные обращения, адресованные 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9D0A76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E328E7" w:rsidRPr="00130748">
        <w:rPr>
          <w:rFonts w:ascii="Times New Roman" w:hAnsi="Times New Roman" w:cs="Times New Roman"/>
          <w:sz w:val="28"/>
          <w:szCs w:val="28"/>
        </w:rPr>
        <w:t>, о нарушении депутатом Правил депутатской этики;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рассматривает жалобы избирателей, связанные с нарушениями депутатом Правил депутатской этики;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дает рекомендации 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9D0A76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 по применению к депутату мер воздействия в связи с нарушением Правил депутатской этики, самостоятельно применяет меры воздействия, предусмотренные настоящим Положением; 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взаимодействует с законодательными (представительными) органами государственной </w:t>
      </w:r>
      <w:r w:rsidR="00876B8E" w:rsidRPr="00130748">
        <w:rPr>
          <w:rFonts w:ascii="Times New Roman" w:hAnsi="Times New Roman" w:cs="Times New Roman"/>
          <w:sz w:val="28"/>
          <w:szCs w:val="28"/>
        </w:rPr>
        <w:t xml:space="preserve">и законодательной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9D0A76" w:rsidRPr="00130748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="00E328E7" w:rsidRPr="00130748">
        <w:rPr>
          <w:rFonts w:ascii="Times New Roman" w:hAnsi="Times New Roman" w:cs="Times New Roman"/>
          <w:sz w:val="28"/>
          <w:szCs w:val="28"/>
        </w:rPr>
        <w:t>по вопросам депутатской этики.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2.2. Комиссия рассматривает вопросы, связанные с соблюдением Правил депутатской этики, на основании: 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письменного заявления депутата или группы депутатов;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письменного обращения Председателя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, его заместителей, председателей постоянных комитетов, комиссий; 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письменного обращения должностных лиц, избираемых или назначаемых на должность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Советом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E328E7" w:rsidRPr="00130748">
        <w:rPr>
          <w:rFonts w:ascii="Times New Roman" w:hAnsi="Times New Roman" w:cs="Times New Roman"/>
          <w:sz w:val="28"/>
          <w:szCs w:val="28"/>
        </w:rPr>
        <w:t>,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собственной инициативы, если решение об этом принято большинством членов Комиссии на ее заседании.</w:t>
      </w:r>
    </w:p>
    <w:p w:rsidR="00E328E7" w:rsidRPr="00130748" w:rsidRDefault="00E328E7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Анонимные обращения и заявления с недостоверными подписями Комиссия не рассматривает.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2.3. Комиссия может принять по отношению к депутату одну из следующих мер воздействия: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обязать депутата принести публичные извинения;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объявить публичное порицание;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- с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огласить на заседании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Уфимский район Республики Башкортостан </w:t>
      </w:r>
      <w:r w:rsidR="00E328E7" w:rsidRPr="00130748">
        <w:rPr>
          <w:rFonts w:ascii="Times New Roman" w:hAnsi="Times New Roman" w:cs="Times New Roman"/>
          <w:sz w:val="28"/>
          <w:szCs w:val="28"/>
        </w:rPr>
        <w:t>факты, связанные с нарушением Правил депутатской этики;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предложить дать объяснение в письменной форме по вопросу нарушения депутатом Правил депутатской этики.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2.4. Комиссия может рекомендовать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Pr="00130748">
        <w:rPr>
          <w:rFonts w:ascii="Times New Roman" w:hAnsi="Times New Roman" w:cs="Times New Roman"/>
          <w:sz w:val="28"/>
          <w:szCs w:val="28"/>
        </w:rPr>
        <w:t>: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лишить депутата, нарушившего Правила депутатской этики, права выступления на одном или нескольких заседаниях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огласить на заседании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Уфимский район Республики Башкортостан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28E7" w:rsidRPr="00130748">
        <w:rPr>
          <w:rFonts w:ascii="Times New Roman" w:hAnsi="Times New Roman" w:cs="Times New Roman"/>
          <w:sz w:val="28"/>
          <w:szCs w:val="28"/>
        </w:rPr>
        <w:lastRenderedPageBreak/>
        <w:t>распространить в средствах массовой информации информацию о фактах нарушения депутатом Правил депутатской этики;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объявить депутату публичное порицание;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обязать депутата прине</w:t>
      </w:r>
      <w:r w:rsidR="003D559F" w:rsidRPr="00130748">
        <w:rPr>
          <w:rFonts w:ascii="Times New Roman" w:hAnsi="Times New Roman" w:cs="Times New Roman"/>
          <w:sz w:val="28"/>
          <w:szCs w:val="28"/>
        </w:rPr>
        <w:t>с</w:t>
      </w:r>
      <w:r w:rsidR="00E328E7" w:rsidRPr="00130748">
        <w:rPr>
          <w:rFonts w:ascii="Times New Roman" w:hAnsi="Times New Roman" w:cs="Times New Roman"/>
          <w:sz w:val="28"/>
          <w:szCs w:val="28"/>
        </w:rPr>
        <w:t>ти публичные извинения.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2.5. Решение Комиссии может быть обжаловано в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Совете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Pr="00130748">
        <w:rPr>
          <w:rFonts w:ascii="Times New Roman" w:hAnsi="Times New Roman" w:cs="Times New Roman"/>
          <w:sz w:val="28"/>
          <w:szCs w:val="28"/>
        </w:rPr>
        <w:t>.</w:t>
      </w:r>
    </w:p>
    <w:p w:rsidR="00E328E7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2.6. Комиссия после рассмотрения вопроса, связанного с нарушением Правил депутатской этики, извещает заявителей о результатах рассмотрения их обращений. </w:t>
      </w:r>
    </w:p>
    <w:p w:rsidR="00FF2253" w:rsidRPr="00130748" w:rsidRDefault="00FF2253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8E7" w:rsidRPr="00FF2253" w:rsidRDefault="00E328E7" w:rsidP="00FF225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53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FF2253" w:rsidRPr="00FF2253" w:rsidRDefault="00FF2253" w:rsidP="00FF2253">
      <w:pPr>
        <w:pStyle w:val="a9"/>
        <w:spacing w:after="0" w:line="240" w:lineRule="auto"/>
        <w:ind w:left="885"/>
        <w:rPr>
          <w:rFonts w:ascii="Times New Roman" w:hAnsi="Times New Roman" w:cs="Times New Roman"/>
          <w:sz w:val="28"/>
          <w:szCs w:val="28"/>
        </w:rPr>
      </w:pP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3.1. Комиссия рассматривает вопросы, связанные с нарушением Правил депутатской этики и невыполнением депутатом депутатских обязанностей, на заседаниях.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Предметом рассмотрения Комиссии могут быть только обстоятельства, связанные с осуществлением депутатских полномочий.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3.2. Комиссия проводит открытые или закрытые заседания по мере необходимости. Вопрос о форме заседания решается большинством голосов от числа присутствующих членов Комиссии с учетом мнения депутата.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На заседания Комиссии приглашаются заявители, депутаты, иные лица, присутствие и объяснения которых на заседании целесообразны.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3.3. Заседание Комиссии правомочно, если на нем присутствует более половины от установленного числа членов Комиссии. 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3.4. Председатель Комиссии: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организует работу Комиссии, созывает и проводит заседания Комиссии, дает поручения членам Комиссии;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E328E7" w:rsidRPr="00130748">
        <w:rPr>
          <w:rFonts w:ascii="Times New Roman" w:hAnsi="Times New Roman" w:cs="Times New Roman"/>
          <w:sz w:val="28"/>
          <w:szCs w:val="28"/>
        </w:rPr>
        <w:t>органами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, депутатскими объединениями (фракциями и депутатскими группами) в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Совете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E328E7" w:rsidRPr="00130748">
        <w:rPr>
          <w:rFonts w:ascii="Times New Roman" w:hAnsi="Times New Roman" w:cs="Times New Roman"/>
          <w:sz w:val="28"/>
          <w:szCs w:val="28"/>
        </w:rPr>
        <w:t>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 xml:space="preserve">вправе выступать на заседаниях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подписывает протоколы заседаний и решения Комиссии.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3.5. Член Комиссии в случае невозможности участвовать в заседании извещает об этом председателя Комиссии, а в его отсутствие - заместителя;</w:t>
      </w:r>
    </w:p>
    <w:p w:rsidR="00E328E7" w:rsidRPr="00130748" w:rsidRDefault="00130748" w:rsidP="00FF2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- </w:t>
      </w:r>
      <w:r w:rsidR="00E328E7" w:rsidRPr="00130748">
        <w:rPr>
          <w:rFonts w:ascii="Times New Roman" w:hAnsi="Times New Roman" w:cs="Times New Roman"/>
          <w:sz w:val="28"/>
          <w:szCs w:val="28"/>
        </w:rPr>
        <w:t>может отказаться от участия в рассмотрении какого-либо вопроса, изложив в письменной форме председателю Комиссии мотивы своего отказа; не участвует в проверках и в голосовании на заседании Комиссии по заявлению о нарушении им Правил депутатской этики.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lastRenderedPageBreak/>
        <w:t xml:space="preserve">3.6. В пределах своей компетенции Комиссия принимает решение, которое подписывается председателем и секретарем Комиссии. Решение Комиссии является правомочным, если за его принятие проголосовало большинство членов Комиссии, присутствовавших на заседании Комиссии. </w:t>
      </w:r>
    </w:p>
    <w:p w:rsidR="00E328E7" w:rsidRPr="00130748" w:rsidRDefault="00E328E7" w:rsidP="00FF2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>3.7. Информация, полученная Комиссией в ходе рассмотрения вопроса, не разглашается до принятия Комиссией соответствующего решения.</w:t>
      </w:r>
    </w:p>
    <w:p w:rsidR="00B41652" w:rsidRPr="00E328E7" w:rsidRDefault="00E328E7" w:rsidP="00FF225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30748">
        <w:rPr>
          <w:rFonts w:ascii="Times New Roman" w:hAnsi="Times New Roman" w:cs="Times New Roman"/>
          <w:sz w:val="28"/>
          <w:szCs w:val="28"/>
        </w:rPr>
        <w:t xml:space="preserve">3.8. Правовое, организационное и материально-техническое обеспечение деятельности Комиссии осуществляет Секретариат </w:t>
      </w:r>
      <w:r w:rsidR="003D559F" w:rsidRPr="0013074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2E7C7C" w:rsidRPr="00130748">
        <w:rPr>
          <w:rFonts w:ascii="Times New Roman" w:hAnsi="Times New Roman" w:cs="Times New Roman"/>
          <w:sz w:val="28"/>
          <w:szCs w:val="28"/>
        </w:rPr>
        <w:t>Булгаков</w:t>
      </w:r>
      <w:r w:rsidR="003D559F" w:rsidRPr="00130748">
        <w:rPr>
          <w:rFonts w:ascii="Times New Roman" w:hAnsi="Times New Roman" w:cs="Times New Roman"/>
          <w:sz w:val="28"/>
          <w:szCs w:val="28"/>
        </w:rPr>
        <w:t>ский сельсовет муниципального района Уфимский район Республики Башкортостан</w:t>
      </w:r>
      <w:r w:rsidR="003D559F">
        <w:rPr>
          <w:rFonts w:ascii="Arial" w:hAnsi="Arial" w:cs="Arial"/>
          <w:sz w:val="28"/>
          <w:szCs w:val="28"/>
        </w:rPr>
        <w:t>.</w:t>
      </w:r>
    </w:p>
    <w:sectPr w:rsidR="00B41652" w:rsidRPr="00E328E7" w:rsidSect="00FF2253">
      <w:footerReference w:type="default" r:id="rId8"/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28" w:rsidRDefault="002F5028" w:rsidP="00271C99">
      <w:pPr>
        <w:spacing w:after="0" w:line="240" w:lineRule="auto"/>
      </w:pPr>
      <w:r>
        <w:separator/>
      </w:r>
    </w:p>
  </w:endnote>
  <w:endnote w:type="continuationSeparator" w:id="0">
    <w:p w:rsidR="002F5028" w:rsidRDefault="002F5028" w:rsidP="0027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579107"/>
      <w:docPartObj>
        <w:docPartGallery w:val="Page Numbers (Bottom of Page)"/>
        <w:docPartUnique/>
      </w:docPartObj>
    </w:sdtPr>
    <w:sdtEndPr/>
    <w:sdtContent>
      <w:p w:rsidR="00271C99" w:rsidRDefault="00271C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4C1">
          <w:rPr>
            <w:noProof/>
          </w:rPr>
          <w:t>4</w:t>
        </w:r>
        <w:r>
          <w:fldChar w:fldCharType="end"/>
        </w:r>
      </w:p>
    </w:sdtContent>
  </w:sdt>
  <w:p w:rsidR="00271C99" w:rsidRDefault="00271C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28" w:rsidRDefault="002F5028" w:rsidP="00271C99">
      <w:pPr>
        <w:spacing w:after="0" w:line="240" w:lineRule="auto"/>
      </w:pPr>
      <w:r>
        <w:separator/>
      </w:r>
    </w:p>
  </w:footnote>
  <w:footnote w:type="continuationSeparator" w:id="0">
    <w:p w:rsidR="002F5028" w:rsidRDefault="002F5028" w:rsidP="0027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0E25"/>
    <w:multiLevelType w:val="multilevel"/>
    <w:tmpl w:val="C26C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300ED"/>
    <w:multiLevelType w:val="hybridMultilevel"/>
    <w:tmpl w:val="FB4073A8"/>
    <w:lvl w:ilvl="0" w:tplc="3568400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52FA1635"/>
    <w:multiLevelType w:val="multilevel"/>
    <w:tmpl w:val="3C78206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3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91F7840"/>
    <w:multiLevelType w:val="hybridMultilevel"/>
    <w:tmpl w:val="7A48B7FA"/>
    <w:lvl w:ilvl="0" w:tplc="C41A9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6"/>
    <w:rsid w:val="00064AC2"/>
    <w:rsid w:val="000A43CB"/>
    <w:rsid w:val="000E7A6B"/>
    <w:rsid w:val="001139B0"/>
    <w:rsid w:val="00130748"/>
    <w:rsid w:val="00197015"/>
    <w:rsid w:val="002236B6"/>
    <w:rsid w:val="00271C99"/>
    <w:rsid w:val="002D31CF"/>
    <w:rsid w:val="002E7C7C"/>
    <w:rsid w:val="002F5028"/>
    <w:rsid w:val="00360333"/>
    <w:rsid w:val="00365F9C"/>
    <w:rsid w:val="00397203"/>
    <w:rsid w:val="003C4163"/>
    <w:rsid w:val="003D559F"/>
    <w:rsid w:val="0053398E"/>
    <w:rsid w:val="005606E0"/>
    <w:rsid w:val="00584ED3"/>
    <w:rsid w:val="00626AFB"/>
    <w:rsid w:val="00786044"/>
    <w:rsid w:val="007A496D"/>
    <w:rsid w:val="00803DBA"/>
    <w:rsid w:val="00851C28"/>
    <w:rsid w:val="00872959"/>
    <w:rsid w:val="00876B8E"/>
    <w:rsid w:val="008D54FD"/>
    <w:rsid w:val="009D0A76"/>
    <w:rsid w:val="009D376C"/>
    <w:rsid w:val="00A02E2E"/>
    <w:rsid w:val="00AA14E1"/>
    <w:rsid w:val="00AB64C1"/>
    <w:rsid w:val="00AE4966"/>
    <w:rsid w:val="00B36B1C"/>
    <w:rsid w:val="00B41652"/>
    <w:rsid w:val="00B47E0D"/>
    <w:rsid w:val="00C67F52"/>
    <w:rsid w:val="00DA1614"/>
    <w:rsid w:val="00E328E7"/>
    <w:rsid w:val="00EB08D1"/>
    <w:rsid w:val="00F60109"/>
    <w:rsid w:val="00F66A9C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8E26"/>
  <w15:chartTrackingRefBased/>
  <w15:docId w15:val="{5F083021-90B1-4600-A59D-C2E869D5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9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C99"/>
  </w:style>
  <w:style w:type="paragraph" w:styleId="a7">
    <w:name w:val="footer"/>
    <w:basedOn w:val="a"/>
    <w:link w:val="a8"/>
    <w:uiPriority w:val="99"/>
    <w:unhideWhenUsed/>
    <w:rsid w:val="0027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C99"/>
  </w:style>
  <w:style w:type="paragraph" w:styleId="a9">
    <w:name w:val="List Paragraph"/>
    <w:basedOn w:val="a"/>
    <w:uiPriority w:val="34"/>
    <w:qFormat/>
    <w:rsid w:val="0013074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0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ulg-ufa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user</cp:lastModifiedBy>
  <cp:revision>7</cp:revision>
  <cp:lastPrinted>2017-03-17T08:35:00Z</cp:lastPrinted>
  <dcterms:created xsi:type="dcterms:W3CDTF">2017-02-09T12:20:00Z</dcterms:created>
  <dcterms:modified xsi:type="dcterms:W3CDTF">2017-03-24T09:01:00Z</dcterms:modified>
</cp:coreProperties>
</file>