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Об утверждении  «Порядка  выпаса и прогона сельскохозяйственных животных на территории сельского поселения </w:t>
      </w:r>
      <w:proofErr w:type="spellStart"/>
      <w:r w:rsidR="004103F6">
        <w:rPr>
          <w:b/>
          <w:bCs/>
          <w:sz w:val="28"/>
          <w:szCs w:val="28"/>
        </w:rPr>
        <w:t>Булгаковский</w:t>
      </w:r>
      <w:proofErr w:type="spellEnd"/>
      <w:r w:rsidRPr="00933229">
        <w:rPr>
          <w:b/>
          <w:bCs/>
          <w:sz w:val="28"/>
          <w:szCs w:val="28"/>
        </w:rPr>
        <w:t xml:space="preserve"> сельсовет муниципального района Уфимский  район Республики Башкортостан»</w:t>
      </w:r>
    </w:p>
    <w:p w:rsidR="003F3FD7" w:rsidRPr="00933229" w:rsidRDefault="003F3FD7" w:rsidP="00DD5E9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3F3FD7" w:rsidRPr="00933229" w:rsidRDefault="003F3FD7" w:rsidP="00481095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933229">
        <w:rPr>
          <w:sz w:val="28"/>
          <w:szCs w:val="28"/>
        </w:rPr>
        <w:t xml:space="preserve">В соответствии с положениями Федерального  закона  от»0 «6 октября 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«23» июня 2011 года № 413-з «Об административных правонарушениях» Совет сельского поселения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proofErr w:type="gramEnd"/>
      <w:r w:rsidRPr="00933229">
        <w:rPr>
          <w:sz w:val="28"/>
          <w:szCs w:val="28"/>
        </w:rPr>
        <w:t xml:space="preserve"> сельсовет  муниципального района  Уфимский  район    Республики  Башкортостан  решил:</w:t>
      </w:r>
    </w:p>
    <w:p w:rsidR="003F3FD7" w:rsidRPr="00933229" w:rsidRDefault="003F3FD7" w:rsidP="003C45A2">
      <w:pPr>
        <w:ind w:left="360"/>
        <w:rPr>
          <w:sz w:val="28"/>
          <w:szCs w:val="28"/>
        </w:rPr>
      </w:pPr>
    </w:p>
    <w:p w:rsidR="003F3FD7" w:rsidRPr="00933229" w:rsidRDefault="003F3FD7" w:rsidP="001A54E0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  Утвердить   «Порядок выпаса и прогона сельскохозяйственных животных на территории сельского поселения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r w:rsidRPr="00933229">
        <w:rPr>
          <w:sz w:val="28"/>
          <w:szCs w:val="28"/>
        </w:rPr>
        <w:t xml:space="preserve"> сельсовет муниципального района Уфимский  район Республики Башкортостан».</w:t>
      </w:r>
    </w:p>
    <w:p w:rsidR="003F3FD7" w:rsidRPr="00933229" w:rsidRDefault="003F3FD7" w:rsidP="001A54E0">
      <w:pPr>
        <w:jc w:val="both"/>
        <w:rPr>
          <w:sz w:val="28"/>
          <w:szCs w:val="28"/>
        </w:rPr>
      </w:pPr>
    </w:p>
    <w:p w:rsidR="003F3FD7" w:rsidRPr="00933229" w:rsidRDefault="003F3FD7" w:rsidP="005E19F6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2. 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r w:rsidRPr="00933229">
        <w:rPr>
          <w:sz w:val="28"/>
          <w:szCs w:val="28"/>
        </w:rPr>
        <w:t xml:space="preserve"> сельсовет муниципального района Уфимский район Республики Башкортостан по адресу:  Республика Башкортостан, Уфимский район, д. </w:t>
      </w:r>
      <w:r w:rsidR="004103F6">
        <w:rPr>
          <w:sz w:val="28"/>
          <w:szCs w:val="28"/>
        </w:rPr>
        <w:t>Булгаково</w:t>
      </w:r>
      <w:r w:rsidRPr="00933229">
        <w:rPr>
          <w:sz w:val="28"/>
          <w:szCs w:val="28"/>
        </w:rPr>
        <w:t xml:space="preserve">, ул. </w:t>
      </w:r>
      <w:r w:rsidR="004103F6">
        <w:rPr>
          <w:sz w:val="28"/>
          <w:szCs w:val="28"/>
        </w:rPr>
        <w:t>Кирова</w:t>
      </w:r>
      <w:r w:rsidRPr="00933229">
        <w:rPr>
          <w:sz w:val="28"/>
          <w:szCs w:val="28"/>
        </w:rPr>
        <w:t xml:space="preserve">, д. </w:t>
      </w:r>
      <w:r w:rsidR="004103F6">
        <w:rPr>
          <w:sz w:val="28"/>
          <w:szCs w:val="28"/>
        </w:rPr>
        <w:t>7</w:t>
      </w:r>
      <w:r w:rsidRPr="00933229">
        <w:rPr>
          <w:sz w:val="28"/>
          <w:szCs w:val="28"/>
        </w:rPr>
        <w:t>.</w:t>
      </w:r>
    </w:p>
    <w:p w:rsidR="003F3FD7" w:rsidRPr="00933229" w:rsidRDefault="003F3FD7" w:rsidP="005E19F6">
      <w:pPr>
        <w:ind w:left="360"/>
        <w:jc w:val="both"/>
        <w:rPr>
          <w:sz w:val="28"/>
          <w:szCs w:val="28"/>
        </w:rPr>
      </w:pPr>
    </w:p>
    <w:p w:rsidR="003F3FD7" w:rsidRPr="00933229" w:rsidRDefault="003F3FD7" w:rsidP="005E19F6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3. </w:t>
      </w:r>
      <w:proofErr w:type="gramStart"/>
      <w:r w:rsidRPr="00933229">
        <w:rPr>
          <w:sz w:val="28"/>
          <w:szCs w:val="28"/>
        </w:rPr>
        <w:t>Контроль за</w:t>
      </w:r>
      <w:proofErr w:type="gramEnd"/>
      <w:r w:rsidRPr="00933229"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F3FD7" w:rsidRPr="00933229" w:rsidRDefault="003F3FD7" w:rsidP="00DD5E97">
      <w:pPr>
        <w:spacing w:line="276" w:lineRule="auto"/>
        <w:ind w:left="-142"/>
        <w:rPr>
          <w:sz w:val="28"/>
          <w:szCs w:val="28"/>
        </w:rPr>
      </w:pPr>
    </w:p>
    <w:p w:rsidR="003F3FD7" w:rsidRPr="00933229" w:rsidRDefault="003F3FD7" w:rsidP="00DD5E97">
      <w:pPr>
        <w:spacing w:line="276" w:lineRule="auto"/>
        <w:ind w:left="-142"/>
        <w:rPr>
          <w:sz w:val="28"/>
          <w:szCs w:val="28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="004103F6">
        <w:rPr>
          <w:sz w:val="28"/>
          <w:szCs w:val="28"/>
          <w:lang w:eastAsia="en-US"/>
        </w:rPr>
        <w:t>А.Н. Мельников</w:t>
      </w: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BE77A0" w:rsidP="00AE3875">
      <w:pPr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3F3FD7" w:rsidRPr="00933229">
        <w:rPr>
          <w:sz w:val="28"/>
          <w:szCs w:val="28"/>
        </w:rPr>
        <w:t xml:space="preserve"> 2015 г.</w:t>
      </w:r>
    </w:p>
    <w:p w:rsidR="003F3FD7" w:rsidRPr="00933229" w:rsidRDefault="003F3FD7" w:rsidP="00933229">
      <w:pPr>
        <w:rPr>
          <w:sz w:val="28"/>
          <w:szCs w:val="28"/>
        </w:rPr>
      </w:pPr>
      <w:r w:rsidRPr="00933229">
        <w:rPr>
          <w:sz w:val="28"/>
          <w:szCs w:val="28"/>
        </w:rPr>
        <w:t xml:space="preserve">№ </w:t>
      </w:r>
      <w:r w:rsidR="00BE77A0">
        <w:rPr>
          <w:sz w:val="28"/>
          <w:szCs w:val="28"/>
        </w:rPr>
        <w:t>31</w:t>
      </w:r>
      <w:bookmarkStart w:id="0" w:name="_GoBack"/>
      <w:bookmarkEnd w:id="0"/>
    </w:p>
    <w:p w:rsidR="003F3FD7" w:rsidRPr="00933229" w:rsidRDefault="003F3FD7" w:rsidP="00DD5E97">
      <w:pPr>
        <w:spacing w:line="276" w:lineRule="auto"/>
        <w:jc w:val="both"/>
        <w:rPr>
          <w:sz w:val="28"/>
          <w:szCs w:val="28"/>
          <w:lang w:eastAsia="en-US"/>
        </w:rPr>
      </w:pPr>
    </w:p>
    <w:p w:rsidR="003F3FD7" w:rsidRPr="00933229" w:rsidRDefault="003F3FD7" w:rsidP="004103F6">
      <w:pPr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lastRenderedPageBreak/>
        <w:t xml:space="preserve"> Приложение </w:t>
      </w:r>
    </w:p>
    <w:p w:rsidR="003F3FD7" w:rsidRPr="00933229" w:rsidRDefault="003F3FD7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3F3FD7" w:rsidRPr="00933229" w:rsidRDefault="003F3FD7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4103F6">
        <w:rPr>
          <w:sz w:val="28"/>
          <w:szCs w:val="28"/>
          <w:lang w:eastAsia="en-US"/>
        </w:rPr>
        <w:t>Булгаковский</w:t>
      </w:r>
      <w:proofErr w:type="spellEnd"/>
      <w:r w:rsidRPr="00933229">
        <w:rPr>
          <w:sz w:val="28"/>
          <w:szCs w:val="28"/>
          <w:lang w:eastAsia="en-US"/>
        </w:rPr>
        <w:t xml:space="preserve"> сельсовет муниципального района Уфимский район  </w:t>
      </w:r>
    </w:p>
    <w:p w:rsidR="003F3FD7" w:rsidRPr="00933229" w:rsidRDefault="003F3FD7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3F3FD7" w:rsidRPr="00933229" w:rsidRDefault="003F3FD7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BE77A0">
        <w:rPr>
          <w:sz w:val="28"/>
          <w:szCs w:val="28"/>
          <w:lang w:eastAsia="en-US"/>
        </w:rPr>
        <w:t>24</w:t>
      </w:r>
      <w:r>
        <w:rPr>
          <w:sz w:val="28"/>
          <w:szCs w:val="28"/>
          <w:lang w:eastAsia="en-US"/>
        </w:rPr>
        <w:t xml:space="preserve"> </w:t>
      </w:r>
      <w:r w:rsidR="004103F6">
        <w:rPr>
          <w:sz w:val="28"/>
          <w:szCs w:val="28"/>
          <w:lang w:eastAsia="en-US"/>
        </w:rPr>
        <w:t>декабря</w:t>
      </w:r>
      <w:r w:rsidRPr="00933229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5г.                       № </w:t>
      </w:r>
      <w:r w:rsidR="00BE77A0">
        <w:rPr>
          <w:sz w:val="28"/>
          <w:szCs w:val="28"/>
          <w:lang w:eastAsia="en-US"/>
        </w:rPr>
        <w:t>31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Порядок  выпаса и прогона сельскохозяйственных животных на территории сельского поселения </w:t>
      </w:r>
      <w:proofErr w:type="spellStart"/>
      <w:r w:rsidR="004103F6">
        <w:rPr>
          <w:b/>
          <w:bCs/>
          <w:sz w:val="28"/>
          <w:szCs w:val="28"/>
        </w:rPr>
        <w:t>Булгаковский</w:t>
      </w:r>
      <w:proofErr w:type="spellEnd"/>
      <w:r w:rsidRPr="00933229">
        <w:rPr>
          <w:b/>
          <w:bCs/>
          <w:sz w:val="28"/>
          <w:szCs w:val="28"/>
        </w:rPr>
        <w:t xml:space="preserve"> сельсовет муниципального района Уфимский  район Республики Башкортостан»</w:t>
      </w:r>
    </w:p>
    <w:p w:rsidR="003F3FD7" w:rsidRPr="00933229" w:rsidRDefault="003F3FD7" w:rsidP="0054530E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r w:rsidRPr="00933229">
        <w:rPr>
          <w:sz w:val="28"/>
          <w:szCs w:val="28"/>
        </w:rPr>
        <w:t xml:space="preserve"> сельсовет муниципального района Уфимский 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</w:t>
      </w:r>
      <w:proofErr w:type="gramEnd"/>
      <w:r w:rsidRPr="00933229">
        <w:rPr>
          <w:color w:val="000000"/>
          <w:sz w:val="28"/>
          <w:szCs w:val="28"/>
        </w:rPr>
        <w:t xml:space="preserve">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lastRenderedPageBreak/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proofErr w:type="gramStart"/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r w:rsidRPr="00933229">
        <w:rPr>
          <w:sz w:val="28"/>
          <w:szCs w:val="28"/>
        </w:rPr>
        <w:t xml:space="preserve">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lastRenderedPageBreak/>
        <w:t>3) гуманно обращаться с сельскохозяйственными домашними животными;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933229">
        <w:rPr>
          <w:sz w:val="28"/>
          <w:szCs w:val="28"/>
        </w:rPr>
        <w:t>безопасными</w:t>
      </w:r>
      <w:proofErr w:type="gramEnd"/>
      <w:r w:rsidRPr="00933229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933229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933229">
        <w:rPr>
          <w:sz w:val="28"/>
          <w:szCs w:val="28"/>
        </w:rPr>
        <w:softHyphen/>
        <w:t>венных домашних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         9)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</w:t>
      </w:r>
      <w:proofErr w:type="gramStart"/>
      <w:r w:rsidRPr="00933229">
        <w:rPr>
          <w:sz w:val="28"/>
          <w:szCs w:val="28"/>
        </w:rPr>
        <w:t>в</w:t>
      </w:r>
      <w:proofErr w:type="gramEnd"/>
      <w:r w:rsidRPr="00933229">
        <w:rPr>
          <w:sz w:val="28"/>
          <w:szCs w:val="28"/>
        </w:rPr>
        <w:t xml:space="preserve">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proofErr w:type="gramStart"/>
      <w:r w:rsidRPr="00933229">
        <w:rPr>
          <w:sz w:val="28"/>
          <w:szCs w:val="28"/>
        </w:rPr>
        <w:t>конце</w:t>
      </w:r>
      <w:proofErr w:type="gramEnd"/>
      <w:r w:rsidRPr="00933229">
        <w:rPr>
          <w:sz w:val="28"/>
          <w:szCs w:val="28"/>
        </w:rPr>
        <w:t xml:space="preserve"> дня встретить сельскохозяйственных животных и сопроводить до своего подворья;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11)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 xml:space="preserve">Сельскохозяйственные </w:t>
      </w:r>
      <w:proofErr w:type="gramStart"/>
      <w:r w:rsidRPr="00933229">
        <w:rPr>
          <w:color w:val="000000"/>
          <w:spacing w:val="-1"/>
          <w:sz w:val="28"/>
          <w:szCs w:val="28"/>
        </w:rPr>
        <w:t>животные</w:t>
      </w:r>
      <w:proofErr w:type="gramEnd"/>
      <w:r w:rsidRPr="00933229">
        <w:rPr>
          <w:color w:val="000000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</w:t>
      </w:r>
      <w:proofErr w:type="spellStart"/>
      <w:r w:rsidRPr="00933229">
        <w:rPr>
          <w:b/>
          <w:bCs/>
          <w:color w:val="000000"/>
          <w:sz w:val="28"/>
          <w:szCs w:val="28"/>
        </w:rPr>
        <w:t>расценивающиеся</w:t>
      </w:r>
      <w:proofErr w:type="spellEnd"/>
      <w:r w:rsidRPr="00933229">
        <w:rPr>
          <w:b/>
          <w:bCs/>
          <w:color w:val="000000"/>
          <w:sz w:val="28"/>
          <w:szCs w:val="28"/>
        </w:rPr>
        <w:t xml:space="preserve">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933229">
        <w:rPr>
          <w:color w:val="000000"/>
          <w:spacing w:val="1"/>
          <w:sz w:val="28"/>
          <w:szCs w:val="28"/>
        </w:rPr>
        <w:t>т.ч</w:t>
      </w:r>
      <w:proofErr w:type="spellEnd"/>
      <w:r w:rsidRPr="00933229">
        <w:rPr>
          <w:color w:val="000000"/>
          <w:spacing w:val="1"/>
          <w:sz w:val="28"/>
          <w:szCs w:val="28"/>
        </w:rPr>
        <w:t>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lastRenderedPageBreak/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владельца </w:t>
      </w:r>
      <w:r w:rsidRPr="00933229">
        <w:rPr>
          <w:color w:val="000000"/>
          <w:sz w:val="28"/>
          <w:szCs w:val="28"/>
        </w:rPr>
        <w:t xml:space="preserve">животного 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lastRenderedPageBreak/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</w:t>
      </w:r>
      <w:proofErr w:type="spellStart"/>
      <w:r w:rsidRPr="00933229">
        <w:rPr>
          <w:color w:val="000000"/>
          <w:sz w:val="28"/>
          <w:szCs w:val="28"/>
        </w:rPr>
        <w:t>вытаптывания</w:t>
      </w:r>
      <w:proofErr w:type="spellEnd"/>
      <w:r w:rsidRPr="00933229">
        <w:rPr>
          <w:color w:val="000000"/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9. </w:t>
      </w:r>
      <w:proofErr w:type="gramStart"/>
      <w:r w:rsidRPr="00933229">
        <w:rPr>
          <w:b/>
          <w:bCs/>
          <w:sz w:val="28"/>
          <w:szCs w:val="28"/>
        </w:rPr>
        <w:t>Контроль за</w:t>
      </w:r>
      <w:proofErr w:type="gramEnd"/>
      <w:r w:rsidRPr="00933229">
        <w:rPr>
          <w:b/>
          <w:bCs/>
          <w:sz w:val="28"/>
          <w:szCs w:val="28"/>
        </w:rPr>
        <w:t xml:space="preserve">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</w:t>
      </w:r>
      <w:proofErr w:type="gramStart"/>
      <w:r w:rsidRPr="00933229">
        <w:rPr>
          <w:sz w:val="28"/>
          <w:szCs w:val="28"/>
        </w:rPr>
        <w:t>контроль за</w:t>
      </w:r>
      <w:proofErr w:type="gramEnd"/>
      <w:r w:rsidRPr="00933229">
        <w:rPr>
          <w:sz w:val="28"/>
          <w:szCs w:val="28"/>
        </w:rPr>
        <w:t xml:space="preserve">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proofErr w:type="spellStart"/>
      <w:r w:rsidR="004103F6">
        <w:rPr>
          <w:sz w:val="28"/>
          <w:szCs w:val="28"/>
        </w:rPr>
        <w:t>Булгаковский</w:t>
      </w:r>
      <w:proofErr w:type="spellEnd"/>
      <w:r w:rsidRPr="00933229">
        <w:rPr>
          <w:sz w:val="28"/>
          <w:szCs w:val="28"/>
        </w:rPr>
        <w:t xml:space="preserve"> сельсовет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97"/>
    <w:rsid w:val="001422D1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103F6"/>
    <w:rsid w:val="00481095"/>
    <w:rsid w:val="004E4455"/>
    <w:rsid w:val="00527C9D"/>
    <w:rsid w:val="0054530E"/>
    <w:rsid w:val="00556AF3"/>
    <w:rsid w:val="005E19F6"/>
    <w:rsid w:val="006A6B9A"/>
    <w:rsid w:val="006D20D0"/>
    <w:rsid w:val="006D69DE"/>
    <w:rsid w:val="00711212"/>
    <w:rsid w:val="00783C8A"/>
    <w:rsid w:val="00792B9C"/>
    <w:rsid w:val="007B7288"/>
    <w:rsid w:val="007C04B1"/>
    <w:rsid w:val="007C580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6B31"/>
    <w:rsid w:val="00BE341C"/>
    <w:rsid w:val="00BE77A0"/>
    <w:rsid w:val="00C9428B"/>
    <w:rsid w:val="00CA6485"/>
    <w:rsid w:val="00D96F02"/>
    <w:rsid w:val="00DA188D"/>
    <w:rsid w:val="00DB706A"/>
    <w:rsid w:val="00DC68DB"/>
    <w:rsid w:val="00DD5E97"/>
    <w:rsid w:val="00E4529B"/>
    <w:rsid w:val="00EB72C5"/>
    <w:rsid w:val="00EF3A73"/>
    <w:rsid w:val="00F67878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creator>Сажида</dc:creator>
  <cp:lastModifiedBy>user</cp:lastModifiedBy>
  <cp:revision>3</cp:revision>
  <cp:lastPrinted>2015-12-25T11:31:00Z</cp:lastPrinted>
  <dcterms:created xsi:type="dcterms:W3CDTF">2015-12-10T11:15:00Z</dcterms:created>
  <dcterms:modified xsi:type="dcterms:W3CDTF">2015-12-25T11:32:00Z</dcterms:modified>
</cp:coreProperties>
</file>